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D1" w:rsidRPr="00E83795" w:rsidRDefault="00E83795">
      <w:pPr>
        <w:jc w:val="center"/>
        <w:rPr>
          <w:sz w:val="58"/>
          <w:szCs w:val="58"/>
          <w:u w:val="single"/>
        </w:rPr>
      </w:pPr>
      <w:bookmarkStart w:id="0" w:name="_GoBack"/>
      <w:bookmarkEnd w:id="0"/>
      <w:r>
        <w:rPr>
          <w:rFonts w:ascii="Spectral" w:eastAsia="Spectral" w:hAnsi="Spectral" w:cs="Spectral"/>
          <w:b/>
          <w:i/>
          <w:sz w:val="58"/>
          <w:szCs w:val="58"/>
        </w:rPr>
        <w:t xml:space="preserve">Tai Chi Fridays in </w:t>
      </w:r>
      <w:r w:rsidRPr="00E83795">
        <w:rPr>
          <w:rFonts w:ascii="Spectral" w:eastAsia="Spectral" w:hAnsi="Spectral" w:cs="Spectral"/>
          <w:b/>
          <w:i/>
          <w:sz w:val="58"/>
          <w:szCs w:val="58"/>
          <w:u w:val="single"/>
        </w:rPr>
        <w:t>Ryckman Park</w:t>
      </w:r>
    </w:p>
    <w:p w:rsidR="00D842D1" w:rsidRDefault="00E83795">
      <w:r>
        <w:t xml:space="preserve">              </w:t>
      </w:r>
      <w:r>
        <w:rPr>
          <w:noProof/>
          <w:lang w:val="en-US"/>
        </w:rPr>
        <w:drawing>
          <wp:inline distT="114300" distB="114300" distL="114300" distR="114300">
            <wp:extent cx="1919669" cy="191966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919669" cy="1919669"/>
                    </a:xfrm>
                    <a:prstGeom prst="rect">
                      <a:avLst/>
                    </a:prstGeom>
                    <a:ln/>
                  </pic:spPr>
                </pic:pic>
              </a:graphicData>
            </a:graphic>
          </wp:inline>
        </w:drawing>
      </w:r>
      <w:r>
        <w:t xml:space="preserve">                                    </w:t>
      </w:r>
      <w:r>
        <w:rPr>
          <w:noProof/>
          <w:lang w:val="en-US"/>
        </w:rPr>
        <w:drawing>
          <wp:inline distT="114300" distB="114300" distL="114300" distR="114300">
            <wp:extent cx="1939636" cy="193963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39636" cy="1939636"/>
                    </a:xfrm>
                    <a:prstGeom prst="rect">
                      <a:avLst/>
                    </a:prstGeom>
                    <a:ln/>
                  </pic:spPr>
                </pic:pic>
              </a:graphicData>
            </a:graphic>
          </wp:inline>
        </w:drawing>
      </w:r>
    </w:p>
    <w:p w:rsidR="00E83795" w:rsidRDefault="00E83795">
      <w:pPr>
        <w:jc w:val="center"/>
        <w:rPr>
          <w:b/>
          <w:sz w:val="40"/>
          <w:szCs w:val="40"/>
          <w:u w:val="single"/>
        </w:rPr>
      </w:pPr>
      <w:r>
        <w:t xml:space="preserve">   </w:t>
      </w:r>
      <w:r>
        <w:rPr>
          <w:b/>
          <w:sz w:val="40"/>
          <w:szCs w:val="40"/>
          <w:u w:val="single"/>
        </w:rPr>
        <w:t>Tai Chi 1-Beginner Friendly</w:t>
      </w:r>
    </w:p>
    <w:p w:rsidR="00D842D1" w:rsidRDefault="00E83795">
      <w:pPr>
        <w:jc w:val="center"/>
      </w:pPr>
      <w:r>
        <w:rPr>
          <w:b/>
          <w:sz w:val="40"/>
          <w:szCs w:val="40"/>
          <w:u w:val="single"/>
        </w:rPr>
        <w:t xml:space="preserve"> </w:t>
      </w:r>
    </w:p>
    <w:p w:rsidR="00D842D1" w:rsidRPr="00D33370" w:rsidRDefault="00E83795">
      <w:pPr>
        <w:rPr>
          <w:sz w:val="24"/>
          <w:szCs w:val="24"/>
        </w:rPr>
      </w:pPr>
      <w:r w:rsidRPr="00D33370">
        <w:rPr>
          <w:sz w:val="24"/>
          <w:szCs w:val="24"/>
        </w:rPr>
        <w:t xml:space="preserve">Basic, beginner class.  Jump in at any time but to learn tai chi, consistent attendance is recommended. Each class includes breath work, qigong warm-up, flow of form, details of TC1 movement and cool-downs. Hundreds of studies on Tai chi show it improves physical and mental balance, reduces cellular oxidation, alleviates some respiratory ailments, boosts immunity, quiets anxiety and depression, improves cognitive ability, strengthens bones, joints &amp; muscles, strengthens the core, increases athletic performance and overall focus.     </w:t>
      </w:r>
    </w:p>
    <w:p w:rsidR="00D842D1" w:rsidRPr="00D33370" w:rsidRDefault="00D842D1">
      <w:pPr>
        <w:rPr>
          <w:sz w:val="24"/>
          <w:szCs w:val="24"/>
        </w:rPr>
      </w:pPr>
    </w:p>
    <w:p w:rsidR="00D842D1" w:rsidRPr="00D33370" w:rsidRDefault="00E83795">
      <w:pPr>
        <w:rPr>
          <w:sz w:val="24"/>
          <w:szCs w:val="24"/>
        </w:rPr>
      </w:pPr>
      <w:r w:rsidRPr="00D33370">
        <w:rPr>
          <w:sz w:val="24"/>
          <w:szCs w:val="24"/>
        </w:rPr>
        <w:lastRenderedPageBreak/>
        <w:t xml:space="preserve">   The stretch of yoga, the focus of meditation and the aerobic health of breath work.        Used throughout the world for centuries by athletes, monks, warriors, veterans, seniors, martial artists, children and those who want smart, evidence-based exercise.</w:t>
      </w:r>
    </w:p>
    <w:p w:rsidR="00D842D1" w:rsidRPr="00D33370" w:rsidRDefault="00D842D1">
      <w:pPr>
        <w:rPr>
          <w:sz w:val="24"/>
          <w:szCs w:val="24"/>
        </w:rPr>
      </w:pPr>
    </w:p>
    <w:p w:rsidR="00D842D1" w:rsidRPr="00D33370" w:rsidRDefault="00D33370">
      <w:pPr>
        <w:rPr>
          <w:sz w:val="24"/>
          <w:szCs w:val="24"/>
        </w:rPr>
      </w:pPr>
      <w:r w:rsidRPr="00D33370">
        <w:rPr>
          <w:sz w:val="24"/>
          <w:szCs w:val="24"/>
        </w:rPr>
        <w:t>C</w:t>
      </w:r>
      <w:r w:rsidR="00E83795" w:rsidRPr="00D33370">
        <w:rPr>
          <w:sz w:val="24"/>
          <w:szCs w:val="24"/>
        </w:rPr>
        <w:t>ertified instructor Lea Williamson, ShiFu, Founder BeachsideQigong.com</w:t>
      </w:r>
    </w:p>
    <w:p w:rsidR="00D842D1" w:rsidRPr="00D33370" w:rsidRDefault="00D842D1">
      <w:pPr>
        <w:rPr>
          <w:sz w:val="24"/>
          <w:szCs w:val="24"/>
        </w:rPr>
      </w:pPr>
    </w:p>
    <w:p w:rsidR="00D842D1" w:rsidRPr="00D33370" w:rsidRDefault="00E83795">
      <w:pPr>
        <w:rPr>
          <w:sz w:val="24"/>
          <w:szCs w:val="24"/>
        </w:rPr>
      </w:pPr>
      <w:r w:rsidRPr="00D33370">
        <w:rPr>
          <w:sz w:val="24"/>
          <w:szCs w:val="24"/>
        </w:rPr>
        <w:t>We meet under the oak trees in the park, 509 Ocean Ave. The lot is metered.  If it’s raining, we meet under the gazebo. Comfy clothes, no mat required (not yoga ;)</w:t>
      </w:r>
    </w:p>
    <w:p w:rsidR="00D842D1" w:rsidRDefault="00D842D1">
      <w:pPr>
        <w:rPr>
          <w:sz w:val="28"/>
          <w:szCs w:val="28"/>
        </w:rPr>
      </w:pPr>
    </w:p>
    <w:p w:rsidR="00D842D1" w:rsidRDefault="00E83795">
      <w:pPr>
        <w:rPr>
          <w:sz w:val="32"/>
          <w:szCs w:val="32"/>
        </w:rPr>
      </w:pPr>
      <w:r>
        <w:rPr>
          <w:b/>
          <w:sz w:val="32"/>
          <w:szCs w:val="32"/>
        </w:rPr>
        <w:t xml:space="preserve">Questions: </w:t>
      </w:r>
      <w:hyperlink r:id="rId6">
        <w:r>
          <w:rPr>
            <w:b/>
            <w:color w:val="1155CC"/>
            <w:sz w:val="32"/>
            <w:szCs w:val="32"/>
            <w:u w:val="single"/>
          </w:rPr>
          <w:t>BeachsideQi@gmail.com</w:t>
        </w:r>
      </w:hyperlink>
      <w:r>
        <w:rPr>
          <w:b/>
          <w:sz w:val="32"/>
          <w:szCs w:val="32"/>
        </w:rPr>
        <w:t xml:space="preserve">.    </w:t>
      </w:r>
      <w:r>
        <w:rPr>
          <w:sz w:val="32"/>
          <w:szCs w:val="32"/>
        </w:rPr>
        <w:t>More info: BeachsideQigong.com</w:t>
      </w:r>
    </w:p>
    <w:p w:rsidR="00E83795" w:rsidRDefault="00E83795">
      <w:pPr>
        <w:rPr>
          <w:sz w:val="32"/>
          <w:szCs w:val="32"/>
        </w:rPr>
      </w:pPr>
    </w:p>
    <w:p w:rsidR="00D33370" w:rsidRDefault="00D33370" w:rsidP="00D33370">
      <w:pPr>
        <w:rPr>
          <w:b/>
          <w:sz w:val="40"/>
          <w:szCs w:val="40"/>
          <w:vertAlign w:val="superscript"/>
        </w:rPr>
      </w:pPr>
      <w:r>
        <w:rPr>
          <w:b/>
          <w:sz w:val="32"/>
          <w:szCs w:val="32"/>
        </w:rPr>
        <w:tab/>
      </w:r>
      <w:r>
        <w:rPr>
          <w:b/>
          <w:sz w:val="32"/>
          <w:szCs w:val="32"/>
        </w:rPr>
        <w:tab/>
      </w:r>
      <w:r>
        <w:rPr>
          <w:b/>
          <w:sz w:val="32"/>
          <w:szCs w:val="32"/>
        </w:rPr>
        <w:tab/>
      </w:r>
      <w:r>
        <w:rPr>
          <w:b/>
          <w:sz w:val="40"/>
          <w:szCs w:val="40"/>
        </w:rPr>
        <w:t>STARTS FRIDAY, FEBRUARY 4</w:t>
      </w:r>
      <w:r w:rsidRPr="00D33370">
        <w:rPr>
          <w:b/>
          <w:sz w:val="40"/>
          <w:szCs w:val="40"/>
          <w:vertAlign w:val="superscript"/>
        </w:rPr>
        <w:t>th</w:t>
      </w:r>
    </w:p>
    <w:p w:rsidR="00D33370" w:rsidRDefault="00D33370" w:rsidP="00D33370">
      <w:pPr>
        <w:rPr>
          <w:b/>
          <w:sz w:val="40"/>
          <w:szCs w:val="40"/>
        </w:rPr>
      </w:pPr>
      <w:r>
        <w:rPr>
          <w:b/>
          <w:sz w:val="40"/>
          <w:szCs w:val="40"/>
          <w:vertAlign w:val="superscript"/>
        </w:rPr>
        <w:tab/>
      </w:r>
      <w:r>
        <w:rPr>
          <w:b/>
          <w:sz w:val="40"/>
          <w:szCs w:val="40"/>
          <w:vertAlign w:val="superscript"/>
        </w:rPr>
        <w:tab/>
      </w:r>
      <w:r>
        <w:rPr>
          <w:b/>
          <w:sz w:val="40"/>
          <w:szCs w:val="40"/>
          <w:vertAlign w:val="superscript"/>
        </w:rPr>
        <w:tab/>
      </w:r>
      <w:r w:rsidR="00E83795">
        <w:rPr>
          <w:b/>
          <w:sz w:val="40"/>
          <w:szCs w:val="40"/>
          <w:vertAlign w:val="superscript"/>
        </w:rPr>
        <w:tab/>
      </w:r>
      <w:r w:rsidR="00E83795">
        <w:rPr>
          <w:b/>
          <w:sz w:val="40"/>
          <w:szCs w:val="40"/>
          <w:vertAlign w:val="superscript"/>
        </w:rPr>
        <w:tab/>
      </w:r>
      <w:r>
        <w:rPr>
          <w:b/>
          <w:sz w:val="28"/>
          <w:szCs w:val="28"/>
          <w:u w:val="single"/>
        </w:rPr>
        <w:t>9:30</w:t>
      </w:r>
      <w:r w:rsidR="00E83795">
        <w:rPr>
          <w:b/>
          <w:sz w:val="28"/>
          <w:szCs w:val="28"/>
          <w:u w:val="single"/>
        </w:rPr>
        <w:t>am</w:t>
      </w:r>
      <w:r>
        <w:rPr>
          <w:b/>
          <w:sz w:val="28"/>
          <w:szCs w:val="28"/>
          <w:u w:val="single"/>
        </w:rPr>
        <w:t>-10:30</w:t>
      </w:r>
      <w:r w:rsidR="00E83795">
        <w:rPr>
          <w:b/>
          <w:sz w:val="28"/>
          <w:szCs w:val="28"/>
          <w:u w:val="single"/>
        </w:rPr>
        <w:t>am</w:t>
      </w:r>
      <w:r>
        <w:rPr>
          <w:b/>
          <w:sz w:val="28"/>
          <w:szCs w:val="28"/>
          <w:u w:val="single"/>
        </w:rPr>
        <w:t xml:space="preserve"> Tai Chi 1</w:t>
      </w:r>
    </w:p>
    <w:p w:rsidR="00D33370" w:rsidRDefault="00D33370" w:rsidP="00D33370">
      <w:pPr>
        <w:rPr>
          <w:b/>
          <w:sz w:val="40"/>
          <w:szCs w:val="40"/>
        </w:rPr>
      </w:pPr>
    </w:p>
    <w:p w:rsidR="00D33370" w:rsidRPr="00E83795" w:rsidRDefault="00D33370" w:rsidP="00E83795">
      <w:pPr>
        <w:rPr>
          <w:b/>
          <w:color w:val="0070C0"/>
          <w:sz w:val="36"/>
          <w:szCs w:val="36"/>
        </w:rPr>
      </w:pPr>
      <w:r>
        <w:rPr>
          <w:b/>
          <w:noProof/>
          <w:sz w:val="40"/>
          <w:szCs w:val="40"/>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209675" cy="1057275"/>
            <wp:effectExtent l="0" t="0" r="9525" b="9525"/>
            <wp:wrapThrough wrapText="bothSides">
              <wp:wrapPolygon edited="0">
                <wp:start x="0" y="0"/>
                <wp:lineTo x="0" y="21405"/>
                <wp:lineTo x="21430" y="21405"/>
                <wp:lineTo x="214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m (2).JPG"/>
                    <pic:cNvPicPr/>
                  </pic:nvPicPr>
                  <pic:blipFill>
                    <a:blip r:embed="rId7">
                      <a:extLst>
                        <a:ext uri="{28A0092B-C50C-407E-A947-70E740481C1C}">
                          <a14:useLocalDpi xmlns:a14="http://schemas.microsoft.com/office/drawing/2010/main" val="0"/>
                        </a:ext>
                      </a:extLst>
                    </a:blip>
                    <a:stretch>
                      <a:fillRect/>
                    </a:stretch>
                  </pic:blipFill>
                  <pic:spPr>
                    <a:xfrm>
                      <a:off x="0" y="0"/>
                      <a:ext cx="1209675" cy="1057275"/>
                    </a:xfrm>
                    <a:prstGeom prst="rect">
                      <a:avLst/>
                    </a:prstGeom>
                  </pic:spPr>
                </pic:pic>
              </a:graphicData>
            </a:graphic>
          </wp:anchor>
        </w:drawing>
      </w:r>
      <w:r w:rsidRPr="00D33370">
        <w:rPr>
          <w:b/>
          <w:color w:val="0070C0"/>
          <w:sz w:val="32"/>
          <w:szCs w:val="32"/>
        </w:rPr>
        <w:t xml:space="preserve"> </w:t>
      </w:r>
      <w:r>
        <w:rPr>
          <w:b/>
          <w:color w:val="0070C0"/>
          <w:sz w:val="32"/>
          <w:szCs w:val="32"/>
        </w:rPr>
        <w:tab/>
        <w:t xml:space="preserve">       </w:t>
      </w:r>
      <w:r w:rsidR="00E83795">
        <w:rPr>
          <w:b/>
          <w:color w:val="0070C0"/>
          <w:sz w:val="32"/>
          <w:szCs w:val="32"/>
        </w:rPr>
        <w:tab/>
      </w:r>
      <w:r w:rsidR="00E83795" w:rsidRPr="00E83795">
        <w:rPr>
          <w:b/>
          <w:color w:val="0070C0"/>
          <w:sz w:val="36"/>
          <w:szCs w:val="36"/>
        </w:rPr>
        <w:t xml:space="preserve"> </w:t>
      </w:r>
    </w:p>
    <w:p w:rsidR="00E83795" w:rsidRPr="00E83795" w:rsidRDefault="00E83795" w:rsidP="00E83795">
      <w:pPr>
        <w:rPr>
          <w:b/>
          <w:color w:val="0070C0"/>
          <w:sz w:val="36"/>
          <w:szCs w:val="36"/>
        </w:rPr>
      </w:pPr>
      <w:r>
        <w:rPr>
          <w:b/>
          <w:color w:val="0070C0"/>
          <w:sz w:val="32"/>
          <w:szCs w:val="32"/>
        </w:rPr>
        <w:tab/>
      </w:r>
      <w:r>
        <w:rPr>
          <w:b/>
          <w:color w:val="0070C0"/>
          <w:sz w:val="32"/>
          <w:szCs w:val="32"/>
        </w:rPr>
        <w:tab/>
      </w:r>
      <w:r w:rsidRPr="00E83795">
        <w:rPr>
          <w:b/>
          <w:color w:val="0070C0"/>
          <w:sz w:val="36"/>
          <w:szCs w:val="36"/>
        </w:rPr>
        <w:t xml:space="preserve">FREE classes courtesy of the </w:t>
      </w:r>
    </w:p>
    <w:p w:rsidR="00E83795" w:rsidRDefault="00E83795" w:rsidP="00D33370">
      <w:pPr>
        <w:rPr>
          <w:b/>
          <w:color w:val="0070C0"/>
          <w:sz w:val="32"/>
          <w:szCs w:val="32"/>
        </w:rPr>
      </w:pPr>
      <w:r>
        <w:rPr>
          <w:b/>
          <w:color w:val="0070C0"/>
          <w:sz w:val="32"/>
          <w:szCs w:val="32"/>
        </w:rPr>
        <w:tab/>
      </w:r>
      <w:r>
        <w:rPr>
          <w:b/>
          <w:color w:val="0070C0"/>
          <w:sz w:val="32"/>
          <w:szCs w:val="32"/>
        </w:rPr>
        <w:tab/>
        <w:t xml:space="preserve">    </w:t>
      </w:r>
      <w:r w:rsidRPr="00E83795">
        <w:rPr>
          <w:b/>
          <w:color w:val="0070C0"/>
          <w:sz w:val="36"/>
          <w:szCs w:val="36"/>
        </w:rPr>
        <w:t xml:space="preserve">Town of Melbourne Beach </w:t>
      </w:r>
    </w:p>
    <w:p w:rsidR="00D33370" w:rsidRPr="00D33370" w:rsidRDefault="00D33370" w:rsidP="00D33370">
      <w:pPr>
        <w:rPr>
          <w:b/>
          <w:sz w:val="40"/>
          <w:szCs w:val="40"/>
        </w:rPr>
      </w:pPr>
      <w:r>
        <w:rPr>
          <w:b/>
          <w:color w:val="0070C0"/>
          <w:sz w:val="32"/>
          <w:szCs w:val="32"/>
        </w:rPr>
        <w:tab/>
      </w:r>
      <w:r>
        <w:rPr>
          <w:b/>
          <w:color w:val="0070C0"/>
          <w:sz w:val="32"/>
          <w:szCs w:val="32"/>
        </w:rPr>
        <w:tab/>
      </w:r>
      <w:r>
        <w:rPr>
          <w:b/>
          <w:color w:val="0070C0"/>
          <w:sz w:val="32"/>
          <w:szCs w:val="32"/>
        </w:rPr>
        <w:tab/>
      </w:r>
      <w:r>
        <w:rPr>
          <w:b/>
          <w:color w:val="0070C0"/>
          <w:sz w:val="32"/>
          <w:szCs w:val="32"/>
        </w:rPr>
        <w:tab/>
        <w:t xml:space="preserve">  </w:t>
      </w:r>
    </w:p>
    <w:sectPr w:rsidR="00D33370" w:rsidRPr="00D33370">
      <w:pgSz w:w="12240" w:h="15840"/>
      <w:pgMar w:top="720" w:right="720" w:bottom="720" w:left="720" w:header="720" w:footer="720" w:gutter="0"/>
      <w:pgNumType w:start="1"/>
      <w:cols w:space="720" w:equalWidth="0">
        <w:col w:w="108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pectral">
    <w:altName w:val="MV Bol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D1"/>
    <w:rsid w:val="00821696"/>
    <w:rsid w:val="00D33370"/>
    <w:rsid w:val="00D842D1"/>
    <w:rsid w:val="00E8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62532-54C2-4ACB-9454-D614F6A1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333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achsideQi@gmail.com"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Melbourne Beach Town Manager</dc:creator>
  <cp:lastModifiedBy>Melbourne Beach Town Clerk</cp:lastModifiedBy>
  <cp:revision>2</cp:revision>
  <cp:lastPrinted>2022-01-21T20:50:00Z</cp:lastPrinted>
  <dcterms:created xsi:type="dcterms:W3CDTF">2022-01-21T20:52:00Z</dcterms:created>
  <dcterms:modified xsi:type="dcterms:W3CDTF">2022-01-21T20:52:00Z</dcterms:modified>
</cp:coreProperties>
</file>