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C5" w:rsidRDefault="002511C5" w:rsidP="002511C5">
      <w:pPr>
        <w:contextualSpacing/>
        <w:rPr>
          <w:rFonts w:ascii="Georgia" w:hAnsi="Georgia"/>
          <w:b/>
          <w:sz w:val="48"/>
          <w:szCs w:val="48"/>
        </w:rPr>
      </w:pPr>
    </w:p>
    <w:p w:rsidR="002511C5" w:rsidRPr="00661F12" w:rsidRDefault="002511C5" w:rsidP="002511C5">
      <w:pPr>
        <w:spacing w:after="0" w:line="200" w:lineRule="exact"/>
        <w:rPr>
          <w:rFonts w:ascii="Times New Roman" w:eastAsiaTheme="minorEastAsia" w:hAnsi="Times New Roman" w:cs="Times New Roman"/>
          <w:sz w:val="24"/>
          <w:szCs w:val="24"/>
        </w:rPr>
      </w:pPr>
      <w:r w:rsidRPr="00661F12">
        <w:rPr>
          <w:rFonts w:ascii="Times New Roman" w:eastAsiaTheme="minorEastAsia" w:hAnsi="Times New Roman" w:cs="Times New Roman"/>
          <w:noProof/>
          <w:sz w:val="24"/>
          <w:szCs w:val="24"/>
        </w:rPr>
        <w:drawing>
          <wp:anchor distT="0" distB="0" distL="114300" distR="114300" simplePos="0" relativeHeight="251659264" behindDoc="1" locked="0" layoutInCell="0" allowOverlap="1" wp14:anchorId="6C15C648" wp14:editId="1A64A46E">
            <wp:simplePos x="0" y="0"/>
            <wp:positionH relativeFrom="page">
              <wp:posOffset>3154680</wp:posOffset>
            </wp:positionH>
            <wp:positionV relativeFrom="page">
              <wp:posOffset>542925</wp:posOffset>
            </wp:positionV>
            <wp:extent cx="14249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24940" cy="1371600"/>
                    </a:xfrm>
                    <a:prstGeom prst="rect">
                      <a:avLst/>
                    </a:prstGeom>
                    <a:noFill/>
                  </pic:spPr>
                </pic:pic>
              </a:graphicData>
            </a:graphic>
          </wp:anchor>
        </w:drawing>
      </w: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40" w:lineRule="auto"/>
        <w:jc w:val="center"/>
        <w:rPr>
          <w:rFonts w:ascii="Times New Roman" w:eastAsiaTheme="minorEastAsia" w:hAnsi="Times New Roman" w:cs="Times New Roman"/>
          <w:sz w:val="32"/>
          <w:szCs w:val="32"/>
        </w:rPr>
      </w:pPr>
      <w:r w:rsidRPr="00661F12">
        <w:rPr>
          <w:rFonts w:ascii="Times New Roman" w:eastAsia="Arial" w:hAnsi="Times New Roman" w:cs="Times New Roman"/>
          <w:b/>
          <w:bCs/>
          <w:sz w:val="32"/>
          <w:szCs w:val="32"/>
        </w:rPr>
        <w:t>Town of Melbourne Beach</w:t>
      </w:r>
    </w:p>
    <w:p w:rsidR="002511C5" w:rsidRPr="00661F12" w:rsidRDefault="002511C5" w:rsidP="002511C5">
      <w:pPr>
        <w:spacing w:after="0" w:line="276" w:lineRule="exact"/>
        <w:rPr>
          <w:rFonts w:ascii="Times New Roman" w:eastAsiaTheme="minorEastAsia" w:hAnsi="Times New Roman" w:cs="Times New Roman"/>
          <w:sz w:val="28"/>
          <w:szCs w:val="28"/>
        </w:rPr>
      </w:pPr>
    </w:p>
    <w:p w:rsidR="002511C5" w:rsidRDefault="002511C5" w:rsidP="002511C5">
      <w:pPr>
        <w:contextualSpacing/>
        <w:jc w:val="center"/>
        <w:rPr>
          <w:rFonts w:ascii="Georgia" w:hAnsi="Georgia"/>
          <w:b/>
          <w:sz w:val="40"/>
          <w:szCs w:val="40"/>
        </w:rPr>
      </w:pPr>
      <w:r w:rsidRPr="00661F12">
        <w:rPr>
          <w:rFonts w:ascii="Georgia" w:hAnsi="Georgia"/>
          <w:b/>
          <w:sz w:val="40"/>
          <w:szCs w:val="40"/>
        </w:rPr>
        <w:t>AGENDA</w:t>
      </w:r>
    </w:p>
    <w:p w:rsidR="002511C5" w:rsidRPr="00661F12" w:rsidRDefault="00C60EEF" w:rsidP="002511C5">
      <w:pPr>
        <w:contextualSpacing/>
        <w:jc w:val="center"/>
        <w:rPr>
          <w:rFonts w:ascii="Georgia" w:hAnsi="Georgia"/>
          <w:b/>
          <w:sz w:val="36"/>
          <w:szCs w:val="36"/>
        </w:rPr>
      </w:pPr>
      <w:r>
        <w:rPr>
          <w:rFonts w:ascii="Georgia" w:hAnsi="Georgia"/>
          <w:b/>
          <w:sz w:val="36"/>
          <w:szCs w:val="36"/>
        </w:rPr>
        <w:t xml:space="preserve">SPECIAL </w:t>
      </w:r>
      <w:r w:rsidR="002511C5">
        <w:rPr>
          <w:rFonts w:ascii="Georgia" w:hAnsi="Georgia"/>
          <w:b/>
          <w:sz w:val="36"/>
          <w:szCs w:val="36"/>
        </w:rPr>
        <w:t xml:space="preserve">TOWN COMMISSION </w:t>
      </w:r>
      <w:r>
        <w:rPr>
          <w:rFonts w:ascii="Georgia" w:hAnsi="Georgia"/>
          <w:b/>
          <w:sz w:val="36"/>
          <w:szCs w:val="36"/>
        </w:rPr>
        <w:t>MEETING</w:t>
      </w:r>
    </w:p>
    <w:p w:rsidR="00433E37" w:rsidRDefault="00A97AE3" w:rsidP="002511C5">
      <w:pPr>
        <w:spacing w:after="0" w:line="240" w:lineRule="auto"/>
        <w:ind w:right="60"/>
        <w:jc w:val="center"/>
        <w:rPr>
          <w:rFonts w:ascii="Georgia" w:eastAsia="Arial" w:hAnsi="Georgia" w:cs="Times New Roman"/>
          <w:b/>
          <w:bCs/>
          <w:sz w:val="28"/>
          <w:szCs w:val="28"/>
        </w:rPr>
      </w:pPr>
      <w:r>
        <w:rPr>
          <w:rFonts w:ascii="Georgia" w:eastAsia="Arial" w:hAnsi="Georgia" w:cs="Times New Roman"/>
          <w:b/>
          <w:bCs/>
          <w:sz w:val="28"/>
          <w:szCs w:val="28"/>
        </w:rPr>
        <w:t>WEDNESDAY, FEBRUARY</w:t>
      </w:r>
      <w:r w:rsidR="00C60EEF">
        <w:rPr>
          <w:rFonts w:ascii="Georgia" w:eastAsia="Arial" w:hAnsi="Georgia" w:cs="Times New Roman"/>
          <w:b/>
          <w:bCs/>
          <w:sz w:val="28"/>
          <w:szCs w:val="28"/>
        </w:rPr>
        <w:t xml:space="preserve"> 3, 2021</w:t>
      </w:r>
      <w:r w:rsidR="00433E37">
        <w:rPr>
          <w:rFonts w:ascii="Georgia" w:eastAsia="Arial" w:hAnsi="Georgia" w:cs="Times New Roman"/>
          <w:b/>
          <w:bCs/>
          <w:sz w:val="28"/>
          <w:szCs w:val="28"/>
        </w:rPr>
        <w:t xml:space="preserve"> </w:t>
      </w:r>
      <w:r w:rsidR="00022078">
        <w:rPr>
          <w:rFonts w:ascii="Georgia" w:eastAsia="Arial" w:hAnsi="Georgia" w:cs="Times New Roman"/>
          <w:b/>
          <w:bCs/>
          <w:sz w:val="28"/>
          <w:szCs w:val="28"/>
        </w:rPr>
        <w:t>@ 6:00 p.m.</w:t>
      </w:r>
    </w:p>
    <w:p w:rsidR="002511C5" w:rsidRPr="00433E37" w:rsidRDefault="002511C5" w:rsidP="002511C5">
      <w:pPr>
        <w:spacing w:after="0" w:line="240" w:lineRule="auto"/>
        <w:ind w:right="60"/>
        <w:jc w:val="center"/>
        <w:rPr>
          <w:rFonts w:ascii="Georgia" w:eastAsiaTheme="minorEastAsia" w:hAnsi="Georgia" w:cs="Times New Roman"/>
          <w:sz w:val="28"/>
          <w:szCs w:val="28"/>
        </w:rPr>
      </w:pPr>
      <w:r w:rsidRPr="00433E37">
        <w:rPr>
          <w:rFonts w:ascii="Georgia" w:eastAsia="Arial" w:hAnsi="Georgia" w:cs="Times New Roman"/>
          <w:b/>
          <w:bCs/>
          <w:sz w:val="28"/>
          <w:szCs w:val="28"/>
        </w:rPr>
        <w:t xml:space="preserve"> </w:t>
      </w:r>
      <w:r w:rsidR="00C66210">
        <w:rPr>
          <w:rFonts w:ascii="Georgia" w:eastAsia="Arial" w:hAnsi="Georgia" w:cs="Times New Roman"/>
          <w:b/>
          <w:bCs/>
          <w:sz w:val="28"/>
          <w:szCs w:val="28"/>
        </w:rPr>
        <w:t>MASNY ROOM</w:t>
      </w:r>
      <w:r w:rsidRPr="00433E37">
        <w:rPr>
          <w:rFonts w:ascii="Georgia" w:eastAsiaTheme="minorEastAsia" w:hAnsi="Georgia" w:cs="Times New Roman"/>
          <w:sz w:val="28"/>
          <w:szCs w:val="28"/>
        </w:rPr>
        <w:t xml:space="preserve">, </w:t>
      </w:r>
      <w:r w:rsidR="00C66210">
        <w:rPr>
          <w:rFonts w:ascii="Georgia" w:eastAsia="Arial" w:hAnsi="Georgia" w:cs="Times New Roman"/>
          <w:b/>
          <w:bCs/>
          <w:sz w:val="28"/>
          <w:szCs w:val="28"/>
        </w:rPr>
        <w:t>507</w:t>
      </w:r>
      <w:r w:rsidRPr="00433E37">
        <w:rPr>
          <w:rFonts w:ascii="Georgia" w:eastAsia="Arial" w:hAnsi="Georgia" w:cs="Times New Roman"/>
          <w:b/>
          <w:bCs/>
          <w:sz w:val="28"/>
          <w:szCs w:val="28"/>
        </w:rPr>
        <w:t xml:space="preserve"> OCEAN AVENUE</w:t>
      </w:r>
    </w:p>
    <w:p w:rsidR="002511C5" w:rsidRPr="002511C5" w:rsidRDefault="002511C5" w:rsidP="002511C5">
      <w:pPr>
        <w:spacing w:after="0" w:line="210" w:lineRule="exact"/>
        <w:jc w:val="center"/>
        <w:rPr>
          <w:rFonts w:ascii="Times New Roman" w:eastAsiaTheme="minorEastAsia" w:hAnsi="Times New Roman" w:cs="Times New Roman"/>
          <w:sz w:val="28"/>
          <w:szCs w:val="28"/>
        </w:rPr>
      </w:pPr>
    </w:p>
    <w:p w:rsidR="002511C5" w:rsidRPr="00C60EEF" w:rsidRDefault="002511C5" w:rsidP="002511C5">
      <w:pPr>
        <w:spacing w:before="180" w:after="0" w:line="240" w:lineRule="auto"/>
        <w:jc w:val="center"/>
        <w:rPr>
          <w:rFonts w:ascii="Georgia" w:hAnsi="Georgia"/>
          <w:b/>
          <w:sz w:val="28"/>
          <w:szCs w:val="28"/>
        </w:rPr>
      </w:pPr>
      <w:r w:rsidRPr="00C60EEF">
        <w:rPr>
          <w:rFonts w:ascii="Georgia" w:hAnsi="Georgia"/>
          <w:b/>
          <w:sz w:val="28"/>
          <w:szCs w:val="28"/>
        </w:rPr>
        <w:t>PUBLIC NOTICE</w:t>
      </w:r>
    </w:p>
    <w:p w:rsidR="002511C5" w:rsidRPr="00C60EEF" w:rsidRDefault="002511C5" w:rsidP="002511C5">
      <w:pPr>
        <w:spacing w:after="0" w:line="240" w:lineRule="auto"/>
        <w:ind w:right="20"/>
        <w:jc w:val="center"/>
        <w:rPr>
          <w:rFonts w:ascii="Times New Roman" w:eastAsia="Arial" w:hAnsi="Times New Roman" w:cs="Times New Roman"/>
          <w:b/>
          <w:bCs/>
          <w:sz w:val="28"/>
          <w:szCs w:val="28"/>
        </w:rPr>
      </w:pPr>
    </w:p>
    <w:p w:rsidR="002511C5" w:rsidRPr="00661F12" w:rsidRDefault="002511C5" w:rsidP="002511C5">
      <w:pPr>
        <w:spacing w:after="0" w:line="240" w:lineRule="auto"/>
        <w:ind w:right="20"/>
        <w:jc w:val="center"/>
        <w:rPr>
          <w:rFonts w:ascii="Times New Roman" w:eastAsia="Arial" w:hAnsi="Times New Roman" w:cs="Times New Roman"/>
          <w:b/>
          <w:bCs/>
          <w:sz w:val="24"/>
          <w:szCs w:val="24"/>
        </w:rPr>
      </w:pPr>
      <w:r w:rsidRPr="00661F12">
        <w:rPr>
          <w:rFonts w:ascii="Times New Roman" w:eastAsia="Arial" w:hAnsi="Times New Roman" w:cs="Times New Roman"/>
          <w:b/>
          <w:bCs/>
          <w:sz w:val="24"/>
          <w:szCs w:val="24"/>
        </w:rPr>
        <w:t xml:space="preserve">The Town Commission will conduct a </w:t>
      </w:r>
      <w:r w:rsidR="00C60EEF">
        <w:rPr>
          <w:rFonts w:ascii="Times New Roman" w:eastAsia="Arial" w:hAnsi="Times New Roman" w:cs="Times New Roman"/>
          <w:b/>
          <w:bCs/>
          <w:sz w:val="24"/>
          <w:szCs w:val="24"/>
        </w:rPr>
        <w:t xml:space="preserve">SPECIAL </w:t>
      </w:r>
      <w:r w:rsidRPr="00661F12">
        <w:rPr>
          <w:rFonts w:ascii="Times New Roman" w:eastAsia="Arial" w:hAnsi="Times New Roman" w:cs="Times New Roman"/>
          <w:b/>
          <w:bCs/>
          <w:sz w:val="24"/>
          <w:szCs w:val="24"/>
        </w:rPr>
        <w:t xml:space="preserve">TOWN COMMISSION </w:t>
      </w:r>
      <w:r w:rsidR="00C60EEF">
        <w:rPr>
          <w:rFonts w:ascii="Times New Roman" w:eastAsia="Arial" w:hAnsi="Times New Roman" w:cs="Times New Roman"/>
          <w:b/>
          <w:bCs/>
          <w:sz w:val="24"/>
          <w:szCs w:val="24"/>
        </w:rPr>
        <w:t xml:space="preserve">MEETING </w:t>
      </w:r>
      <w:r w:rsidRPr="00661F12">
        <w:rPr>
          <w:rFonts w:ascii="Times New Roman" w:eastAsia="Arial" w:hAnsi="Times New Roman" w:cs="Times New Roman"/>
          <w:b/>
          <w:bCs/>
          <w:sz w:val="24"/>
          <w:szCs w:val="24"/>
        </w:rPr>
        <w:t xml:space="preserve">on </w:t>
      </w:r>
      <w:r w:rsidR="00EA0E0F">
        <w:rPr>
          <w:rFonts w:ascii="Times New Roman" w:eastAsia="Arial" w:hAnsi="Times New Roman" w:cs="Times New Roman"/>
          <w:b/>
          <w:bCs/>
          <w:sz w:val="24"/>
          <w:szCs w:val="24"/>
        </w:rPr>
        <w:t xml:space="preserve">Wednesday, </w:t>
      </w:r>
      <w:r w:rsidR="00A97AE3">
        <w:rPr>
          <w:rFonts w:ascii="Times New Roman" w:eastAsia="Arial" w:hAnsi="Times New Roman" w:cs="Times New Roman"/>
          <w:b/>
          <w:bCs/>
          <w:sz w:val="24"/>
          <w:szCs w:val="24"/>
        </w:rPr>
        <w:t>February</w:t>
      </w:r>
      <w:bookmarkStart w:id="0" w:name="_GoBack"/>
      <w:bookmarkEnd w:id="0"/>
      <w:r w:rsidR="00C60EEF">
        <w:rPr>
          <w:rFonts w:ascii="Times New Roman" w:eastAsia="Arial" w:hAnsi="Times New Roman" w:cs="Times New Roman"/>
          <w:b/>
          <w:bCs/>
          <w:sz w:val="24"/>
          <w:szCs w:val="24"/>
        </w:rPr>
        <w:t xml:space="preserve"> 3, 2021</w:t>
      </w:r>
      <w:r w:rsidRPr="00661F12">
        <w:rPr>
          <w:rFonts w:ascii="Times New Roman" w:eastAsia="Arial" w:hAnsi="Times New Roman" w:cs="Times New Roman"/>
          <w:b/>
          <w:bCs/>
          <w:sz w:val="24"/>
          <w:szCs w:val="24"/>
        </w:rPr>
        <w:t xml:space="preserve"> </w:t>
      </w:r>
      <w:r w:rsidR="00022078">
        <w:rPr>
          <w:rFonts w:ascii="Times New Roman" w:eastAsia="Arial" w:hAnsi="Times New Roman" w:cs="Times New Roman"/>
          <w:b/>
          <w:bCs/>
          <w:sz w:val="24"/>
          <w:szCs w:val="24"/>
        </w:rPr>
        <w:t xml:space="preserve">at 6 p.m. </w:t>
      </w:r>
      <w:r w:rsidRPr="00661F12">
        <w:rPr>
          <w:rFonts w:ascii="Times New Roman" w:eastAsia="Arial" w:hAnsi="Times New Roman" w:cs="Times New Roman"/>
          <w:b/>
          <w:bCs/>
          <w:sz w:val="24"/>
          <w:szCs w:val="24"/>
        </w:rPr>
        <w:t xml:space="preserve">in the </w:t>
      </w:r>
      <w:r w:rsidR="00C66210">
        <w:rPr>
          <w:rFonts w:ascii="Times New Roman" w:eastAsia="Arial" w:hAnsi="Times New Roman" w:cs="Times New Roman"/>
          <w:b/>
          <w:bCs/>
          <w:sz w:val="24"/>
          <w:szCs w:val="24"/>
        </w:rPr>
        <w:t>MASNY ROOM</w:t>
      </w:r>
      <w:r w:rsidRPr="00661F12">
        <w:rPr>
          <w:rFonts w:ascii="Times New Roman" w:eastAsia="Arial" w:hAnsi="Times New Roman" w:cs="Times New Roman"/>
          <w:b/>
          <w:bCs/>
          <w:sz w:val="24"/>
          <w:szCs w:val="24"/>
        </w:rPr>
        <w:t xml:space="preserve"> to address the items below.</w:t>
      </w:r>
    </w:p>
    <w:p w:rsidR="002511C5" w:rsidRDefault="002511C5" w:rsidP="002511C5">
      <w:pPr>
        <w:spacing w:after="0" w:line="240" w:lineRule="auto"/>
        <w:ind w:firstLine="2966"/>
        <w:rPr>
          <w:rFonts w:ascii="Times New Roman" w:hAnsi="Times New Roman" w:cs="Times New Roman"/>
          <w:b/>
          <w:u w:val="single"/>
        </w:rPr>
      </w:pPr>
    </w:p>
    <w:p w:rsidR="002511C5" w:rsidRPr="00661F12" w:rsidRDefault="002511C5" w:rsidP="002511C5">
      <w:pPr>
        <w:spacing w:after="0"/>
        <w:ind w:firstLine="2966"/>
        <w:rPr>
          <w:rFonts w:ascii="Times New Roman" w:hAnsi="Times New Roman" w:cs="Times New Roman"/>
          <w:b/>
          <w:u w:val="single"/>
        </w:rPr>
      </w:pPr>
      <w:r w:rsidRPr="00661F12">
        <w:rPr>
          <w:rFonts w:ascii="Times New Roman" w:hAnsi="Times New Roman" w:cs="Times New Roman"/>
          <w:b/>
          <w:u w:val="single"/>
        </w:rPr>
        <w:t>Commission Members:</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Mayor Wyatt Hoover</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 xml:space="preserve">Vice Mayor Joyce D. Barton </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Steve Walters</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Sherrie Quarrie</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Corey Runte</w:t>
      </w:r>
    </w:p>
    <w:p w:rsidR="009D1A31" w:rsidRDefault="009D1A31" w:rsidP="009D1A31">
      <w:pPr>
        <w:spacing w:after="0"/>
        <w:ind w:firstLine="2970"/>
        <w:rPr>
          <w:rFonts w:ascii="Times New Roman" w:hAnsi="Times New Roman" w:cs="Times New Roman"/>
          <w:b/>
          <w:u w:val="single"/>
        </w:rPr>
      </w:pPr>
    </w:p>
    <w:p w:rsid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b/>
          <w:u w:val="single"/>
        </w:rPr>
        <w:t>Staff Members:</w:t>
      </w:r>
    </w:p>
    <w:p w:rsidR="002511C5" w:rsidRP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rPr>
        <w:t>Town Manager Elizabeth Mascaro</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Town Clerk Jennifer Torres</w:t>
      </w:r>
    </w:p>
    <w:p w:rsidR="002511C5" w:rsidRDefault="002511C5" w:rsidP="002511C5">
      <w:pPr>
        <w:spacing w:after="0"/>
        <w:ind w:firstLine="2970"/>
        <w:rPr>
          <w:rFonts w:ascii="Times New Roman" w:hAnsi="Times New Roman" w:cs="Times New Roman"/>
        </w:rPr>
      </w:pPr>
    </w:p>
    <w:p w:rsidR="002511C5" w:rsidRPr="00661F12" w:rsidRDefault="002511C5" w:rsidP="002511C5">
      <w:pPr>
        <w:spacing w:after="0" w:line="274" w:lineRule="auto"/>
        <w:jc w:val="both"/>
        <w:rPr>
          <w:rFonts w:ascii="Times New Roman" w:eastAsiaTheme="minorEastAsia" w:hAnsi="Times New Roman" w:cs="Times New Roman"/>
        </w:rPr>
      </w:pPr>
      <w:r w:rsidRPr="00661F12">
        <w:rPr>
          <w:rFonts w:ascii="Times New Roman" w:hAnsi="Times New Roman" w:cs="Times New Roman"/>
        </w:rPr>
        <w:t>N</w:t>
      </w:r>
      <w:r w:rsidRPr="00661F12">
        <w:rPr>
          <w:rFonts w:ascii="Times New Roman" w:eastAsia="Arial" w:hAnsi="Times New Roman" w:cs="Times New Roman"/>
        </w:rPr>
        <w:t>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2511C5" w:rsidRPr="00661F12" w:rsidRDefault="002511C5" w:rsidP="002511C5">
      <w:pPr>
        <w:spacing w:after="0" w:line="172" w:lineRule="exact"/>
        <w:rPr>
          <w:rFonts w:ascii="Times New Roman" w:eastAsiaTheme="minorEastAsia" w:hAnsi="Times New Roman" w:cs="Times New Roman"/>
        </w:rPr>
      </w:pPr>
    </w:p>
    <w:p w:rsidR="002511C5" w:rsidRPr="00661F12" w:rsidRDefault="002511C5" w:rsidP="002511C5">
      <w:pPr>
        <w:spacing w:after="0" w:line="299" w:lineRule="auto"/>
        <w:ind w:right="20"/>
        <w:jc w:val="both"/>
        <w:rPr>
          <w:rFonts w:ascii="Times New Roman" w:eastAsiaTheme="minorEastAsia" w:hAnsi="Times New Roman" w:cs="Times New Roman"/>
        </w:rPr>
      </w:pPr>
      <w:r w:rsidRPr="00661F12">
        <w:rPr>
          <w:rFonts w:ascii="Times New Roman" w:eastAsia="Arial" w:hAnsi="Times New Roman" w:cs="Times New Roman"/>
        </w:rPr>
        <w:t>The public is advised that members of the Town Commission may be in attendance and participate in proceedings of the board. Attorney General Opinions (AGO) AGO 91-95, AGO 98-14, AGO 2000-68.</w:t>
      </w:r>
    </w:p>
    <w:p w:rsidR="002511C5" w:rsidRPr="00661F12" w:rsidRDefault="002511C5" w:rsidP="002511C5">
      <w:pPr>
        <w:spacing w:after="0" w:line="147" w:lineRule="exact"/>
        <w:rPr>
          <w:rFonts w:ascii="Times New Roman" w:eastAsiaTheme="minorEastAsia" w:hAnsi="Times New Roman" w:cs="Times New Roman"/>
        </w:rPr>
      </w:pPr>
    </w:p>
    <w:p w:rsidR="002511C5" w:rsidRPr="00661F12" w:rsidRDefault="002511C5" w:rsidP="002511C5">
      <w:pPr>
        <w:spacing w:after="0" w:line="266" w:lineRule="auto"/>
        <w:jc w:val="both"/>
        <w:rPr>
          <w:rFonts w:ascii="Times New Roman" w:eastAsiaTheme="minorEastAsia" w:hAnsi="Times New Roman" w:cs="Times New Roman"/>
        </w:rPr>
      </w:pPr>
      <w:r w:rsidRPr="00661F12">
        <w:rPr>
          <w:rFonts w:ascii="Times New Roman" w:eastAsia="Arial" w:hAnsi="Times New Roman" w:cs="Times New Roman"/>
        </w:rPr>
        <w:t xml:space="preserve">PURSUANT TO SECTION 286.0105, FLORIDA STATUTES, </w:t>
      </w:r>
      <w:proofErr w:type="gramStart"/>
      <w:r w:rsidRPr="00661F12">
        <w:rPr>
          <w:rFonts w:ascii="Times New Roman" w:eastAsia="Arial" w:hAnsi="Times New Roman" w:cs="Times New Roman"/>
        </w:rPr>
        <w:t>THE</w:t>
      </w:r>
      <w:proofErr w:type="gramEnd"/>
      <w:r w:rsidRPr="00661F12">
        <w:rPr>
          <w:rFonts w:ascii="Times New Roman" w:eastAsia="Arial" w:hAnsi="Times New Roman" w:cs="Times New Roman"/>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2511C5" w:rsidRPr="00661F12" w:rsidRDefault="002511C5" w:rsidP="002511C5">
      <w:pPr>
        <w:spacing w:after="0" w:line="180" w:lineRule="exact"/>
        <w:rPr>
          <w:rFonts w:ascii="Times New Roman" w:eastAsiaTheme="minorEastAsia" w:hAnsi="Times New Roman" w:cs="Times New Roman"/>
        </w:rPr>
      </w:pPr>
    </w:p>
    <w:p w:rsidR="002511C5" w:rsidRPr="00661F12" w:rsidRDefault="002511C5" w:rsidP="002511C5">
      <w:pPr>
        <w:spacing w:after="0" w:line="298" w:lineRule="auto"/>
        <w:rPr>
          <w:rFonts w:ascii="Times New Roman" w:eastAsia="Arial" w:hAnsi="Times New Roman" w:cs="Times New Roman"/>
        </w:rPr>
      </w:pPr>
      <w:r w:rsidRPr="00661F12">
        <w:rPr>
          <w:rFonts w:ascii="Times New Roman" w:eastAsia="Arial" w:hAnsi="Times New Roman" w:cs="Times New Roman"/>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2511C5" w:rsidRPr="00661F12" w:rsidRDefault="002511C5" w:rsidP="002511C5">
      <w:pPr>
        <w:spacing w:after="0" w:line="298" w:lineRule="auto"/>
        <w:rPr>
          <w:rFonts w:ascii="Times New Roman" w:eastAsia="Arial" w:hAnsi="Times New Roman" w:cs="Times New Roman"/>
          <w:sz w:val="24"/>
          <w:szCs w:val="24"/>
        </w:rPr>
      </w:pPr>
    </w:p>
    <w:p w:rsidR="002511C5" w:rsidRPr="00290921" w:rsidRDefault="007F1C7F" w:rsidP="002511C5">
      <w:pPr>
        <w:pStyle w:val="ListParagraph"/>
        <w:numPr>
          <w:ilvl w:val="0"/>
          <w:numId w:val="1"/>
        </w:numPr>
        <w:ind w:left="1080"/>
        <w:rPr>
          <w:rFonts w:ascii="Georgia" w:hAnsi="Georgia"/>
          <w:b/>
          <w:sz w:val="24"/>
          <w:szCs w:val="24"/>
        </w:rPr>
      </w:pPr>
      <w:r>
        <w:rPr>
          <w:rFonts w:ascii="Georgia" w:hAnsi="Georgia"/>
          <w:b/>
          <w:sz w:val="24"/>
          <w:szCs w:val="24"/>
        </w:rPr>
        <w:t>Call to Order – Led by Mayor Hoover</w:t>
      </w:r>
    </w:p>
    <w:p w:rsidR="002511C5" w:rsidRPr="00B71F12" w:rsidRDefault="002511C5" w:rsidP="002511C5">
      <w:pPr>
        <w:pStyle w:val="ListParagraph"/>
        <w:ind w:left="1080"/>
        <w:rPr>
          <w:rFonts w:ascii="Georgia" w:hAnsi="Georgia"/>
          <w:b/>
          <w:sz w:val="16"/>
          <w:szCs w:val="16"/>
        </w:rPr>
      </w:pPr>
    </w:p>
    <w:p w:rsidR="002511C5" w:rsidRPr="00290921"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 xml:space="preserve">Roll Call </w:t>
      </w:r>
    </w:p>
    <w:p w:rsidR="002511C5" w:rsidRPr="00B71F12" w:rsidRDefault="002511C5" w:rsidP="002511C5">
      <w:pPr>
        <w:pStyle w:val="ListParagraph"/>
        <w:rPr>
          <w:rFonts w:ascii="Georgia" w:hAnsi="Georgia"/>
          <w:b/>
          <w:sz w:val="16"/>
          <w:szCs w:val="16"/>
        </w:rPr>
      </w:pPr>
    </w:p>
    <w:p w:rsidR="002511C5"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Pledge of Allegiance and Moment of Silence</w:t>
      </w:r>
    </w:p>
    <w:p w:rsidR="002511C5" w:rsidRPr="00431911" w:rsidRDefault="002511C5" w:rsidP="002511C5">
      <w:pPr>
        <w:pStyle w:val="ListParagraph"/>
        <w:rPr>
          <w:rFonts w:ascii="Georgia" w:hAnsi="Georgia"/>
          <w:b/>
          <w:sz w:val="16"/>
          <w:szCs w:val="16"/>
        </w:rPr>
      </w:pPr>
    </w:p>
    <w:p w:rsidR="002511C5" w:rsidRPr="00EC0924" w:rsidRDefault="002511C5" w:rsidP="002511C5">
      <w:pPr>
        <w:pStyle w:val="ListParagraph"/>
        <w:numPr>
          <w:ilvl w:val="0"/>
          <w:numId w:val="1"/>
        </w:numPr>
        <w:ind w:left="1080"/>
        <w:rPr>
          <w:rFonts w:ascii="Georgia" w:hAnsi="Georgia"/>
          <w:b/>
          <w:sz w:val="24"/>
          <w:szCs w:val="24"/>
        </w:rPr>
      </w:pPr>
      <w:r>
        <w:rPr>
          <w:rFonts w:ascii="Georgia" w:hAnsi="Georgia"/>
          <w:b/>
          <w:sz w:val="24"/>
          <w:szCs w:val="24"/>
        </w:rPr>
        <w:t>Presentation</w:t>
      </w:r>
    </w:p>
    <w:p w:rsidR="002511C5" w:rsidRPr="00963E1F" w:rsidRDefault="002511C5" w:rsidP="002511C5">
      <w:pPr>
        <w:ind w:firstLine="360"/>
        <w:rPr>
          <w:rFonts w:ascii="Georgia" w:hAnsi="Georgia"/>
          <w:b/>
          <w:sz w:val="24"/>
          <w:szCs w:val="24"/>
        </w:rPr>
      </w:pPr>
      <w:r w:rsidRPr="00290921">
        <w:rPr>
          <w:rFonts w:ascii="Georgia" w:hAnsi="Georgia"/>
          <w:b/>
          <w:sz w:val="24"/>
          <w:szCs w:val="24"/>
        </w:rPr>
        <w:t xml:space="preserve">V.     </w:t>
      </w:r>
      <w:r>
        <w:rPr>
          <w:rFonts w:ascii="Georgia" w:hAnsi="Georgia"/>
          <w:b/>
          <w:sz w:val="24"/>
          <w:szCs w:val="24"/>
        </w:rPr>
        <w:t xml:space="preserve"> </w:t>
      </w:r>
      <w:r w:rsidRPr="00963E1F">
        <w:rPr>
          <w:rFonts w:ascii="Georgia" w:hAnsi="Georgia"/>
          <w:b/>
          <w:sz w:val="24"/>
          <w:szCs w:val="24"/>
        </w:rPr>
        <w:t>Public Comment</w:t>
      </w:r>
    </w:p>
    <w:p w:rsidR="002511C5" w:rsidRPr="00963E1F" w:rsidRDefault="002511C5" w:rsidP="002511C5">
      <w:pPr>
        <w:pStyle w:val="ListParagraph"/>
        <w:ind w:left="1080"/>
        <w:jc w:val="both"/>
        <w:rPr>
          <w:rFonts w:ascii="Georgia" w:hAnsi="Georgia"/>
          <w:sz w:val="24"/>
          <w:szCs w:val="24"/>
        </w:rPr>
      </w:pPr>
      <w:r w:rsidRPr="00963E1F">
        <w:rPr>
          <w:rFonts w:ascii="Georgia" w:hAnsi="Georgia"/>
          <w:sz w:val="24"/>
          <w:szCs w:val="24"/>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F85C92" w:rsidRPr="00963E1F" w:rsidRDefault="00F85C92" w:rsidP="002511C5">
      <w:pPr>
        <w:pStyle w:val="ListParagraph"/>
        <w:ind w:left="1080"/>
        <w:jc w:val="both"/>
        <w:rPr>
          <w:rFonts w:ascii="Georgia" w:hAnsi="Georgia"/>
          <w:sz w:val="24"/>
          <w:szCs w:val="24"/>
        </w:rPr>
      </w:pPr>
    </w:p>
    <w:p w:rsidR="00F46737" w:rsidRDefault="00A3527B" w:rsidP="009D1A31">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New Business</w:t>
      </w:r>
    </w:p>
    <w:p w:rsidR="00034C64" w:rsidRDefault="00034C64" w:rsidP="009D1A31">
      <w:pPr>
        <w:pStyle w:val="ListParagraph"/>
        <w:spacing w:after="0" w:line="240" w:lineRule="auto"/>
        <w:ind w:left="1080"/>
        <w:rPr>
          <w:rFonts w:ascii="Georgia" w:hAnsi="Georgia"/>
          <w:b/>
          <w:sz w:val="24"/>
          <w:szCs w:val="24"/>
        </w:rPr>
      </w:pPr>
    </w:p>
    <w:p w:rsidR="00C60EEF" w:rsidRDefault="00C60EEF" w:rsidP="00433E37">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 xml:space="preserve">Discussion </w:t>
      </w:r>
      <w:r w:rsidR="00AA111D">
        <w:rPr>
          <w:rFonts w:ascii="Georgia" w:hAnsi="Georgia"/>
          <w:sz w:val="24"/>
          <w:szCs w:val="24"/>
        </w:rPr>
        <w:t>and r</w:t>
      </w:r>
      <w:r w:rsidR="007F1C7F">
        <w:rPr>
          <w:rFonts w:ascii="Georgia" w:hAnsi="Georgia"/>
          <w:sz w:val="24"/>
          <w:szCs w:val="24"/>
        </w:rPr>
        <w:t xml:space="preserve">eview </w:t>
      </w:r>
      <w:r w:rsidR="00AA111D">
        <w:rPr>
          <w:rFonts w:ascii="Georgia" w:hAnsi="Georgia"/>
          <w:sz w:val="24"/>
          <w:szCs w:val="24"/>
        </w:rPr>
        <w:t xml:space="preserve">of options and costs to address the lighting needs in Ryckman Park </w:t>
      </w:r>
      <w:r w:rsidR="007F1C7F">
        <w:rPr>
          <w:rFonts w:ascii="Georgia" w:hAnsi="Georgia"/>
          <w:sz w:val="24"/>
          <w:szCs w:val="24"/>
        </w:rPr>
        <w:t xml:space="preserve"> –</w:t>
      </w:r>
      <w:r>
        <w:rPr>
          <w:rFonts w:ascii="Georgia" w:hAnsi="Georgia"/>
          <w:sz w:val="24"/>
          <w:szCs w:val="24"/>
        </w:rPr>
        <w:t xml:space="preserve"> Town Manager Mascaro </w:t>
      </w:r>
    </w:p>
    <w:p w:rsidR="009D1A31" w:rsidRPr="00433E37" w:rsidRDefault="009D1A31" w:rsidP="009D1A31">
      <w:pPr>
        <w:pStyle w:val="ListParagraph"/>
        <w:spacing w:after="0" w:line="240" w:lineRule="auto"/>
        <w:ind w:left="1080"/>
        <w:contextualSpacing w:val="0"/>
        <w:rPr>
          <w:rFonts w:ascii="Georgia" w:hAnsi="Georgia"/>
          <w:sz w:val="24"/>
          <w:szCs w:val="24"/>
        </w:rPr>
      </w:pPr>
    </w:p>
    <w:p w:rsidR="002511C5" w:rsidRPr="002511C5" w:rsidRDefault="002511C5" w:rsidP="002511C5">
      <w:pPr>
        <w:ind w:firstLine="180"/>
        <w:rPr>
          <w:rFonts w:ascii="Georgia" w:hAnsi="Georgia"/>
          <w:b/>
          <w:sz w:val="24"/>
          <w:szCs w:val="24"/>
        </w:rPr>
      </w:pPr>
      <w:r w:rsidRPr="00E56F63">
        <w:rPr>
          <w:rFonts w:ascii="Georgia" w:hAnsi="Georgia"/>
          <w:b/>
          <w:sz w:val="24"/>
          <w:szCs w:val="24"/>
        </w:rPr>
        <w:t>VII.      Adjournment</w:t>
      </w:r>
    </w:p>
    <w:sectPr w:rsidR="002511C5" w:rsidRPr="002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858"/>
    <w:multiLevelType w:val="hybridMultilevel"/>
    <w:tmpl w:val="51DE37D0"/>
    <w:lvl w:ilvl="0" w:tplc="3EEAEC3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E19EB"/>
    <w:multiLevelType w:val="hybridMultilevel"/>
    <w:tmpl w:val="181EAE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AB2CD8"/>
    <w:multiLevelType w:val="hybridMultilevel"/>
    <w:tmpl w:val="3A94BF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5"/>
    <w:rsid w:val="00010151"/>
    <w:rsid w:val="00022078"/>
    <w:rsid w:val="00034C64"/>
    <w:rsid w:val="000C2898"/>
    <w:rsid w:val="002511C5"/>
    <w:rsid w:val="002C56B7"/>
    <w:rsid w:val="002E0394"/>
    <w:rsid w:val="00433E37"/>
    <w:rsid w:val="00756CBA"/>
    <w:rsid w:val="00767CDC"/>
    <w:rsid w:val="00794BE4"/>
    <w:rsid w:val="007F1C7F"/>
    <w:rsid w:val="00963E1F"/>
    <w:rsid w:val="009D1A31"/>
    <w:rsid w:val="00A3527B"/>
    <w:rsid w:val="00A97AE3"/>
    <w:rsid w:val="00AA111D"/>
    <w:rsid w:val="00B86CC4"/>
    <w:rsid w:val="00C60EEF"/>
    <w:rsid w:val="00C66210"/>
    <w:rsid w:val="00EA0E0F"/>
    <w:rsid w:val="00EA4B71"/>
    <w:rsid w:val="00F46737"/>
    <w:rsid w:val="00F64EA3"/>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3CF3"/>
  <w15:docId w15:val="{EBE1E027-DA8F-4E0A-A8AC-0ABC7039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 w:type="paragraph" w:styleId="BalloonText">
    <w:name w:val="Balloon Text"/>
    <w:basedOn w:val="Normal"/>
    <w:link w:val="BalloonTextChar"/>
    <w:uiPriority w:val="99"/>
    <w:semiHidden/>
    <w:unhideWhenUsed/>
    <w:rsid w:val="00A9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3</cp:revision>
  <cp:lastPrinted>2021-01-28T19:11:00Z</cp:lastPrinted>
  <dcterms:created xsi:type="dcterms:W3CDTF">2021-01-28T19:05:00Z</dcterms:created>
  <dcterms:modified xsi:type="dcterms:W3CDTF">2021-01-28T19:12:00Z</dcterms:modified>
</cp:coreProperties>
</file>