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42" w:rsidRPr="00CE7A76" w:rsidRDefault="00615D42" w:rsidP="00615D42">
      <w:pPr>
        <w:shd w:val="clear" w:color="auto" w:fill="FFFFFF"/>
        <w:spacing w:after="0" w:line="240" w:lineRule="auto"/>
        <w:ind w:left="180" w:firstLine="540"/>
        <w:rPr>
          <w:rFonts w:ascii="Georgia" w:hAnsi="Georgia" w:cs="Times New Roman"/>
          <w:color w:val="000000"/>
          <w:sz w:val="24"/>
          <w:szCs w:val="24"/>
        </w:rPr>
      </w:pP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8"/>
          <w:szCs w:val="48"/>
        </w:rPr>
        <w:t>Town of Melbourne Beach</w:t>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16"/>
          <w:szCs w:val="16"/>
        </w:rPr>
        <w:br/>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0"/>
          <w:szCs w:val="40"/>
        </w:rPr>
        <w:br/>
      </w:r>
    </w:p>
    <w:p w:rsidR="004A70B4" w:rsidRPr="00445C4F" w:rsidRDefault="004A70B4" w:rsidP="004A70B4">
      <w:pPr>
        <w:shd w:val="clear" w:color="auto" w:fill="FFFFFF"/>
        <w:spacing w:after="0" w:line="240" w:lineRule="auto"/>
        <w:jc w:val="center"/>
        <w:rPr>
          <w:rFonts w:ascii="Georgia" w:hAnsi="Georgia" w:cs="Times New Roman"/>
          <w:color w:val="000000"/>
        </w:rPr>
      </w:pPr>
      <w:bookmarkStart w:id="0" w:name="_GoBack"/>
      <w:bookmarkEnd w:id="0"/>
      <w:r w:rsidRPr="00445C4F">
        <w:rPr>
          <w:rFonts w:ascii="Georgia" w:hAnsi="Georgia" w:cs="Times New Roman"/>
          <w:b/>
          <w:bCs/>
          <w:color w:val="000000"/>
          <w:sz w:val="40"/>
          <w:szCs w:val="40"/>
        </w:rPr>
        <w:t>MINUTES</w:t>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PLANNING &amp; ZONING BOARD MEETING</w:t>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 xml:space="preserve">TUESDAY </w:t>
      </w:r>
      <w:r>
        <w:rPr>
          <w:rFonts w:ascii="Georgia" w:hAnsi="Georgia" w:cs="Times New Roman"/>
          <w:b/>
          <w:bCs/>
          <w:color w:val="000000"/>
          <w:sz w:val="36"/>
          <w:szCs w:val="36"/>
        </w:rPr>
        <w:t>NOVEMBER 9, 2021 @</w:t>
      </w:r>
      <w:r w:rsidRPr="00445C4F">
        <w:rPr>
          <w:rFonts w:ascii="Georgia" w:hAnsi="Georgia" w:cs="Times New Roman"/>
          <w:b/>
          <w:bCs/>
          <w:color w:val="000000"/>
          <w:sz w:val="36"/>
          <w:szCs w:val="36"/>
        </w:rPr>
        <w:t xml:space="preserve"> 6:30pm</w:t>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COMMUNITY CENTER – 509 OCEAN AVENUE</w:t>
      </w:r>
    </w:p>
    <w:p w:rsidR="004A70B4" w:rsidRPr="00445C4F" w:rsidRDefault="004A70B4" w:rsidP="004A70B4">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4A70B4" w:rsidRPr="00445C4F" w:rsidRDefault="004A70B4" w:rsidP="004A70B4">
      <w:pPr>
        <w:shd w:val="clear" w:color="auto" w:fill="FFFFFF"/>
        <w:spacing w:after="0" w:line="240" w:lineRule="auto"/>
        <w:rPr>
          <w:rFonts w:ascii="Georgia" w:hAnsi="Georgia" w:cs="Times New Roman"/>
          <w:color w:val="000000"/>
        </w:rPr>
      </w:pPr>
      <w:r w:rsidRPr="00445C4F">
        <w:rPr>
          <w:rFonts w:ascii="Georgia" w:hAnsi="Georgia" w:cs="Times New Roman"/>
          <w:b/>
          <w:bCs/>
          <w:color w:val="000000"/>
          <w:sz w:val="32"/>
          <w:szCs w:val="32"/>
        </w:rPr>
        <w:br/>
      </w:r>
    </w:p>
    <w:p w:rsidR="004A70B4" w:rsidRPr="00445C4F" w:rsidRDefault="004A70B4" w:rsidP="004A70B4">
      <w:pPr>
        <w:shd w:val="clear" w:color="auto" w:fill="FFFFFF"/>
        <w:spacing w:after="0" w:line="240" w:lineRule="auto"/>
        <w:ind w:firstLine="2966"/>
        <w:rPr>
          <w:rFonts w:ascii="Georgia" w:hAnsi="Georgia" w:cs="Times New Roman"/>
          <w:color w:val="000000"/>
        </w:rPr>
      </w:pPr>
      <w:r w:rsidRPr="00445C4F">
        <w:rPr>
          <w:rFonts w:ascii="Georgia" w:hAnsi="Georgia" w:cs="Times New Roman"/>
          <w:b/>
          <w:bCs/>
          <w:color w:val="000000"/>
          <w:u w:val="single"/>
        </w:rPr>
        <w:t>Board Members:</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Chair David Campbell</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Kurt Belsten </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April Evans </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Douglas Hilmes </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Member Daniel Gonzalez</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br/>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b/>
          <w:bCs/>
          <w:color w:val="000000"/>
          <w:u w:val="single"/>
        </w:rPr>
        <w:t>Staff Members:</w:t>
      </w:r>
    </w:p>
    <w:p w:rsidR="004A70B4" w:rsidRPr="00445C4F"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Manager Elizabeth Mascaro</w:t>
      </w:r>
    </w:p>
    <w:p w:rsidR="004A70B4" w:rsidRDefault="004A70B4" w:rsidP="004A70B4">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Clerk Jennifer Torres</w:t>
      </w:r>
    </w:p>
    <w:p w:rsidR="004A70B4" w:rsidRPr="00445C4F" w:rsidRDefault="004A70B4" w:rsidP="004A70B4">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 xml:space="preserve">Town Attorney Clifford Repperger </w:t>
      </w:r>
    </w:p>
    <w:p w:rsidR="004A70B4" w:rsidRPr="00060C33" w:rsidRDefault="004A70B4" w:rsidP="004A70B4">
      <w:pPr>
        <w:shd w:val="clear" w:color="auto" w:fill="FFFFFF"/>
        <w:spacing w:after="0" w:line="240" w:lineRule="auto"/>
        <w:rPr>
          <w:rFonts w:ascii="Calibri" w:hAnsi="Calibri" w:cs="Times New Roman"/>
          <w:color w:val="00000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Default="004A70B4" w:rsidP="004A70B4">
      <w:pPr>
        <w:shd w:val="clear" w:color="auto" w:fill="FFFFFF"/>
        <w:spacing w:after="0" w:line="240" w:lineRule="auto"/>
        <w:ind w:left="450"/>
        <w:jc w:val="both"/>
        <w:rPr>
          <w:rFonts w:ascii="Calibri" w:hAnsi="Calibri" w:cs="Times New Roman"/>
          <w:color w:val="000000"/>
          <w:sz w:val="20"/>
          <w:szCs w:val="20"/>
        </w:rPr>
      </w:pPr>
    </w:p>
    <w:p w:rsidR="004A70B4" w:rsidRPr="00060C33" w:rsidRDefault="004A70B4" w:rsidP="004A70B4">
      <w:pPr>
        <w:shd w:val="clear" w:color="auto" w:fill="FFFFFF"/>
        <w:spacing w:after="0" w:line="240" w:lineRule="auto"/>
        <w:ind w:left="450"/>
        <w:jc w:val="both"/>
        <w:rPr>
          <w:rFonts w:ascii="Calibri" w:hAnsi="Calibri" w:cs="Times New Roman"/>
          <w:color w:val="000000"/>
        </w:rPr>
      </w:pPr>
    </w:p>
    <w:p w:rsidR="004A70B4" w:rsidRPr="00D91D6A" w:rsidRDefault="004A70B4" w:rsidP="004A70B4">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lastRenderedPageBreak/>
        <w:t>CALL TO ORDER</w:t>
      </w:r>
    </w:p>
    <w:p w:rsidR="004A70B4" w:rsidRPr="00D91D6A" w:rsidRDefault="004A70B4" w:rsidP="004A70B4">
      <w:pPr>
        <w:shd w:val="clear" w:color="auto" w:fill="FFFFFF"/>
        <w:spacing w:after="0" w:line="240" w:lineRule="auto"/>
        <w:ind w:left="810"/>
        <w:rPr>
          <w:rFonts w:ascii="Georgia" w:hAnsi="Georgia" w:cs="Times New Roman"/>
          <w:color w:val="000000"/>
        </w:rPr>
      </w:pPr>
    </w:p>
    <w:p w:rsidR="004A70B4" w:rsidRPr="00D91D6A" w:rsidRDefault="004A70B4" w:rsidP="004A70B4">
      <w:pPr>
        <w:shd w:val="clear" w:color="auto" w:fill="FFFFFF"/>
        <w:spacing w:after="0" w:line="240" w:lineRule="auto"/>
        <w:ind w:left="90" w:firstLine="720"/>
        <w:rPr>
          <w:rFonts w:ascii="Georgia" w:hAnsi="Georgia" w:cs="Times New Roman"/>
          <w:color w:val="000000"/>
          <w:sz w:val="24"/>
          <w:szCs w:val="24"/>
        </w:rPr>
      </w:pPr>
      <w:r w:rsidRPr="00D91D6A">
        <w:rPr>
          <w:rFonts w:ascii="Georgia" w:hAnsi="Georgia" w:cs="Times New Roman"/>
          <w:color w:val="000000"/>
          <w:sz w:val="24"/>
          <w:szCs w:val="24"/>
        </w:rPr>
        <w:t xml:space="preserve">Chairman Campbell called the meeting to order at </w:t>
      </w:r>
      <w:r>
        <w:rPr>
          <w:rFonts w:ascii="Georgia" w:hAnsi="Georgia" w:cs="Times New Roman"/>
          <w:color w:val="000000"/>
          <w:sz w:val="24"/>
          <w:szCs w:val="24"/>
        </w:rPr>
        <w:t>6</w:t>
      </w:r>
      <w:r w:rsidRPr="00D91D6A">
        <w:rPr>
          <w:rFonts w:ascii="Georgia" w:hAnsi="Georgia" w:cs="Times New Roman"/>
          <w:color w:val="000000"/>
          <w:sz w:val="24"/>
          <w:szCs w:val="24"/>
        </w:rPr>
        <w:t>:</w:t>
      </w:r>
      <w:r>
        <w:rPr>
          <w:rFonts w:ascii="Georgia" w:hAnsi="Georgia" w:cs="Times New Roman"/>
          <w:color w:val="000000"/>
          <w:sz w:val="24"/>
          <w:szCs w:val="24"/>
        </w:rPr>
        <w:t>3</w:t>
      </w:r>
      <w:r w:rsidRPr="00D91D6A">
        <w:rPr>
          <w:rFonts w:ascii="Georgia" w:hAnsi="Georgia" w:cs="Times New Roman"/>
          <w:color w:val="000000"/>
          <w:sz w:val="24"/>
          <w:szCs w:val="24"/>
        </w:rPr>
        <w:t>0 p.m.</w:t>
      </w:r>
    </w:p>
    <w:p w:rsidR="004A70B4" w:rsidRPr="00D91D6A" w:rsidRDefault="004A70B4" w:rsidP="004A70B4">
      <w:pPr>
        <w:shd w:val="clear" w:color="auto" w:fill="FFFFFF"/>
        <w:spacing w:after="0" w:line="240" w:lineRule="auto"/>
        <w:ind w:left="90" w:firstLine="720"/>
        <w:rPr>
          <w:rFonts w:ascii="Georgia" w:hAnsi="Georgia" w:cs="Times New Roman"/>
          <w:color w:val="000000"/>
        </w:rPr>
      </w:pPr>
    </w:p>
    <w:p w:rsidR="004A70B4" w:rsidRPr="00D91D6A" w:rsidRDefault="004A70B4" w:rsidP="004A70B4">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ROLL CALL</w:t>
      </w:r>
    </w:p>
    <w:p w:rsidR="004A70B4" w:rsidRPr="00D91D6A" w:rsidRDefault="004A70B4" w:rsidP="004A70B4">
      <w:pPr>
        <w:shd w:val="clear" w:color="auto" w:fill="FFFFFF"/>
        <w:spacing w:after="0" w:line="240" w:lineRule="auto"/>
        <w:rPr>
          <w:rFonts w:ascii="Georgia" w:hAnsi="Georgia" w:cs="Times New Roman"/>
          <w:color w:val="000000"/>
        </w:rPr>
      </w:pPr>
    </w:p>
    <w:p w:rsidR="004A70B4" w:rsidRPr="00D91D6A" w:rsidRDefault="004A70B4" w:rsidP="004A70B4">
      <w:pPr>
        <w:shd w:val="clear" w:color="auto" w:fill="FFFFFF"/>
        <w:spacing w:after="0" w:line="240" w:lineRule="auto"/>
        <w:ind w:left="900"/>
        <w:rPr>
          <w:rFonts w:ascii="Georgia" w:hAnsi="Georgia" w:cs="Times New Roman"/>
          <w:color w:val="000000"/>
        </w:rPr>
      </w:pPr>
      <w:r w:rsidRPr="00D91D6A">
        <w:rPr>
          <w:rFonts w:ascii="Georgia" w:hAnsi="Georgia" w:cs="Times New Roman"/>
          <w:color w:val="000000"/>
          <w:sz w:val="24"/>
          <w:szCs w:val="24"/>
        </w:rPr>
        <w:t>Town Clerk Torres conducted the roll call:</w:t>
      </w:r>
    </w:p>
    <w:p w:rsidR="004A70B4" w:rsidRPr="00D91D6A" w:rsidRDefault="004A70B4" w:rsidP="004A70B4">
      <w:pPr>
        <w:shd w:val="clear" w:color="auto" w:fill="FFFFFF"/>
        <w:spacing w:after="0" w:line="240" w:lineRule="auto"/>
        <w:ind w:left="900"/>
        <w:rPr>
          <w:rFonts w:ascii="Georgia" w:hAnsi="Georgia" w:cs="Times New Roman"/>
          <w:color w:val="000000"/>
        </w:rPr>
      </w:pPr>
    </w:p>
    <w:p w:rsidR="004A70B4" w:rsidRPr="00D91D6A" w:rsidRDefault="004A70B4" w:rsidP="004A70B4">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Present:</w:t>
      </w:r>
      <w:r w:rsidRPr="00D91D6A">
        <w:rPr>
          <w:rFonts w:ascii="Georgia" w:hAnsi="Georgia" w:cs="Times New Roman"/>
          <w:color w:val="000000"/>
        </w:rPr>
        <w:t xml:space="preserve"> </w:t>
      </w:r>
      <w:r w:rsidRPr="00D91D6A">
        <w:rPr>
          <w:rFonts w:ascii="Georgia" w:hAnsi="Georgia" w:cs="Times New Roman"/>
          <w:color w:val="000000"/>
        </w:rPr>
        <w:tab/>
      </w:r>
      <w:r w:rsidRPr="00D91D6A">
        <w:rPr>
          <w:rFonts w:ascii="Georgia" w:hAnsi="Georgia" w:cs="Times New Roman"/>
          <w:color w:val="000000"/>
        </w:rPr>
        <w:tab/>
      </w:r>
      <w:r w:rsidRPr="00D91D6A">
        <w:rPr>
          <w:rFonts w:ascii="Georgia" w:hAnsi="Georgia" w:cs="Times New Roman"/>
          <w:color w:val="000000"/>
        </w:rPr>
        <w:tab/>
      </w:r>
    </w:p>
    <w:p w:rsidR="004A70B4" w:rsidRPr="00D91D6A" w:rsidRDefault="004A70B4" w:rsidP="004A70B4">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Chairman Campbell</w:t>
      </w:r>
      <w:r w:rsidRPr="00D91D6A">
        <w:rPr>
          <w:rFonts w:ascii="Georgia" w:hAnsi="Georgia" w:cs="Times New Roman"/>
          <w:color w:val="000000"/>
        </w:rPr>
        <w:tab/>
      </w:r>
      <w:r w:rsidRPr="00D91D6A">
        <w:rPr>
          <w:rFonts w:ascii="Georgia" w:hAnsi="Georgia" w:cs="Times New Roman"/>
          <w:color w:val="000000"/>
        </w:rPr>
        <w:tab/>
      </w:r>
      <w:r>
        <w:rPr>
          <w:rFonts w:ascii="Georgia" w:hAnsi="Georgia" w:cs="Times New Roman"/>
          <w:color w:val="000000"/>
        </w:rPr>
        <w:t xml:space="preserve"> </w:t>
      </w:r>
    </w:p>
    <w:p w:rsidR="004A70B4" w:rsidRDefault="004A70B4" w:rsidP="004A70B4">
      <w:pPr>
        <w:shd w:val="clear" w:color="auto" w:fill="FFFFFF"/>
        <w:spacing w:after="0" w:line="240" w:lineRule="auto"/>
        <w:ind w:firstLine="100"/>
        <w:rPr>
          <w:rFonts w:ascii="Georgia" w:hAnsi="Georgia" w:cs="Times New Roman"/>
          <w:color w:val="000000"/>
        </w:rPr>
      </w:pPr>
      <w:r w:rsidRPr="00863D2C">
        <w:rPr>
          <w:rFonts w:ascii="Georgia" w:hAnsi="Georgia" w:cs="Times New Roman"/>
          <w:color w:val="000000"/>
        </w:rPr>
        <w:t>Vice Chairperson Belsten</w:t>
      </w:r>
      <w:r w:rsidRPr="00D91D6A">
        <w:rPr>
          <w:rFonts w:ascii="Georgia" w:hAnsi="Georgia" w:cs="Times New Roman"/>
          <w:color w:val="000000"/>
        </w:rPr>
        <w:t xml:space="preserve"> </w:t>
      </w:r>
    </w:p>
    <w:p w:rsidR="004A70B4" w:rsidRPr="00D91D6A" w:rsidRDefault="004A70B4" w:rsidP="004A70B4">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Member Hilmes</w:t>
      </w:r>
      <w:r w:rsidRPr="00863D2C">
        <w:t xml:space="preserve"> </w:t>
      </w:r>
      <w:r>
        <w:tab/>
      </w:r>
      <w:r>
        <w:tab/>
      </w:r>
    </w:p>
    <w:p w:rsidR="004A70B4" w:rsidRPr="00D91D6A" w:rsidRDefault="004A70B4" w:rsidP="004A70B4">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Member Evans</w:t>
      </w:r>
    </w:p>
    <w:p w:rsidR="004A70B4" w:rsidRPr="00D91D6A" w:rsidRDefault="004A70B4" w:rsidP="004A70B4">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Member Gonzalez</w:t>
      </w:r>
    </w:p>
    <w:p w:rsidR="004A70B4" w:rsidRDefault="004A70B4" w:rsidP="004A70B4">
      <w:pPr>
        <w:shd w:val="clear" w:color="auto" w:fill="FFFFFF"/>
        <w:spacing w:after="0" w:line="240" w:lineRule="auto"/>
        <w:ind w:left="100"/>
        <w:rPr>
          <w:rFonts w:ascii="Georgia" w:hAnsi="Georgia" w:cs="Times New Roman"/>
          <w:color w:val="000000"/>
          <w:u w:val="single"/>
        </w:rPr>
      </w:pPr>
    </w:p>
    <w:p w:rsidR="004A70B4" w:rsidRPr="00D91D6A" w:rsidRDefault="004A70B4" w:rsidP="004A70B4">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Staff Present</w:t>
      </w:r>
      <w:r w:rsidRPr="00D91D6A">
        <w:rPr>
          <w:rFonts w:ascii="Georgia" w:hAnsi="Georgia" w:cs="Times New Roman"/>
          <w:color w:val="000000"/>
        </w:rPr>
        <w:t>:</w:t>
      </w:r>
    </w:p>
    <w:p w:rsidR="004A70B4" w:rsidRPr="00D91D6A" w:rsidRDefault="004A70B4" w:rsidP="004A70B4">
      <w:pPr>
        <w:shd w:val="clear" w:color="auto" w:fill="FFFFFF"/>
        <w:spacing w:after="0" w:line="240" w:lineRule="auto"/>
        <w:ind w:right="-450" w:firstLine="100"/>
        <w:rPr>
          <w:rFonts w:ascii="Georgia" w:hAnsi="Georgia" w:cs="Times New Roman"/>
          <w:color w:val="000000"/>
        </w:rPr>
      </w:pPr>
      <w:r w:rsidRPr="00D91D6A">
        <w:rPr>
          <w:rFonts w:ascii="Georgia" w:hAnsi="Georgia" w:cs="Times New Roman"/>
          <w:color w:val="000000"/>
        </w:rPr>
        <w:t>Town Manager Mascaro</w:t>
      </w:r>
    </w:p>
    <w:p w:rsidR="004A70B4" w:rsidRPr="00D91D6A" w:rsidRDefault="004A70B4" w:rsidP="004A70B4">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Town Clerk Torres</w:t>
      </w:r>
      <w:r w:rsidRPr="00D91D6A">
        <w:rPr>
          <w:rFonts w:ascii="Georgia" w:hAnsi="Georgia" w:cs="Times New Roman"/>
          <w:b/>
          <w:bCs/>
          <w:color w:val="000000"/>
          <w:sz w:val="32"/>
          <w:szCs w:val="32"/>
        </w:rPr>
        <w:br/>
      </w:r>
    </w:p>
    <w:p w:rsidR="004A70B4" w:rsidRPr="00D91D6A" w:rsidRDefault="004A70B4" w:rsidP="004A70B4">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 xml:space="preserve">APPROVAL OF MINUTES – </w:t>
      </w:r>
      <w:r>
        <w:rPr>
          <w:rFonts w:ascii="Georgia" w:hAnsi="Georgia" w:cs="Times New Roman"/>
          <w:color w:val="000000"/>
          <w:sz w:val="24"/>
          <w:szCs w:val="24"/>
        </w:rPr>
        <w:t>October 5</w:t>
      </w:r>
      <w:r w:rsidRPr="00D91D6A">
        <w:rPr>
          <w:rFonts w:ascii="Georgia" w:hAnsi="Georgia" w:cs="Times New Roman"/>
          <w:color w:val="000000"/>
          <w:sz w:val="24"/>
          <w:szCs w:val="24"/>
        </w:rPr>
        <w:t>, 2021</w:t>
      </w:r>
    </w:p>
    <w:p w:rsidR="004A70B4" w:rsidRDefault="004A70B4" w:rsidP="004A70B4">
      <w:pPr>
        <w:shd w:val="clear" w:color="auto" w:fill="FFFFFF"/>
        <w:spacing w:after="0" w:line="240" w:lineRule="auto"/>
        <w:ind w:left="720"/>
        <w:rPr>
          <w:rFonts w:ascii="Georgia" w:hAnsi="Georgia" w:cs="Times New Roman"/>
          <w:b/>
          <w:bCs/>
          <w:color w:val="000000"/>
          <w:sz w:val="24"/>
          <w:szCs w:val="24"/>
        </w:rPr>
      </w:pPr>
    </w:p>
    <w:p w:rsidR="004A70B4" w:rsidRPr="00D91D6A" w:rsidRDefault="004A70B4" w:rsidP="004A70B4">
      <w:pPr>
        <w:shd w:val="clear" w:color="auto" w:fill="FFFFFF"/>
        <w:spacing w:after="0" w:line="240" w:lineRule="auto"/>
        <w:ind w:left="990"/>
        <w:rPr>
          <w:rFonts w:ascii="Georgia" w:hAnsi="Georgia" w:cs="Times New Roman"/>
          <w:color w:val="000000"/>
        </w:rPr>
      </w:pPr>
      <w:r w:rsidRPr="00D91D6A">
        <w:rPr>
          <w:rFonts w:ascii="Georgia" w:hAnsi="Georgia" w:cs="Times New Roman"/>
          <w:b/>
          <w:bCs/>
          <w:color w:val="000000"/>
          <w:sz w:val="24"/>
          <w:szCs w:val="24"/>
          <w:u w:val="single"/>
        </w:rPr>
        <w:t xml:space="preserve">Member </w:t>
      </w:r>
      <w:r>
        <w:rPr>
          <w:rFonts w:ascii="Georgia" w:hAnsi="Georgia" w:cs="Times New Roman"/>
          <w:b/>
          <w:bCs/>
          <w:color w:val="000000"/>
          <w:sz w:val="24"/>
          <w:szCs w:val="24"/>
          <w:u w:val="single"/>
        </w:rPr>
        <w:t xml:space="preserve">Belsten </w:t>
      </w:r>
      <w:r w:rsidRPr="00D91D6A">
        <w:rPr>
          <w:rFonts w:ascii="Georgia" w:hAnsi="Georgia" w:cs="Times New Roman"/>
          <w:b/>
          <w:bCs/>
          <w:color w:val="000000"/>
          <w:sz w:val="24"/>
          <w:szCs w:val="24"/>
          <w:u w:val="single"/>
        </w:rPr>
        <w:t xml:space="preserve">moved to approve the </w:t>
      </w:r>
      <w:r>
        <w:rPr>
          <w:rFonts w:ascii="Georgia" w:hAnsi="Georgia" w:cs="Times New Roman"/>
          <w:b/>
          <w:bCs/>
          <w:color w:val="000000"/>
          <w:sz w:val="24"/>
          <w:szCs w:val="24"/>
          <w:u w:val="single"/>
        </w:rPr>
        <w:t>draft minutes from the October 5, 2021 meeting</w:t>
      </w:r>
      <w:r w:rsidRPr="00D91D6A">
        <w:rPr>
          <w:rFonts w:ascii="Georgia" w:hAnsi="Georgia" w:cs="Times New Roman"/>
          <w:b/>
          <w:bCs/>
          <w:color w:val="000000"/>
          <w:sz w:val="24"/>
          <w:szCs w:val="24"/>
          <w:u w:val="single"/>
        </w:rPr>
        <w:t xml:space="preserve">; Member </w:t>
      </w:r>
      <w:r>
        <w:rPr>
          <w:rFonts w:ascii="Georgia" w:hAnsi="Georgia" w:cs="Times New Roman"/>
          <w:b/>
          <w:bCs/>
          <w:color w:val="000000"/>
          <w:sz w:val="24"/>
          <w:szCs w:val="24"/>
          <w:u w:val="single"/>
        </w:rPr>
        <w:t>Hilmes seconded; Motion carried 5</w:t>
      </w:r>
      <w:r w:rsidRPr="00D91D6A">
        <w:rPr>
          <w:rFonts w:ascii="Georgia" w:hAnsi="Georgia" w:cs="Times New Roman"/>
          <w:b/>
          <w:bCs/>
          <w:color w:val="000000"/>
          <w:sz w:val="24"/>
          <w:szCs w:val="24"/>
          <w:u w:val="single"/>
        </w:rPr>
        <w:t>-0.</w:t>
      </w:r>
      <w:r w:rsidRPr="00D91D6A">
        <w:rPr>
          <w:rFonts w:ascii="Georgia" w:hAnsi="Georgia" w:cs="Times New Roman"/>
          <w:b/>
          <w:bCs/>
          <w:color w:val="000000"/>
          <w:sz w:val="24"/>
          <w:szCs w:val="24"/>
        </w:rPr>
        <w:br/>
      </w:r>
    </w:p>
    <w:p w:rsidR="004A70B4" w:rsidRPr="00A6745E" w:rsidRDefault="004A70B4" w:rsidP="004A70B4">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NEW BUSINESS</w:t>
      </w:r>
    </w:p>
    <w:p w:rsidR="004A70B4" w:rsidRPr="00A6745E" w:rsidRDefault="004A70B4" w:rsidP="004A70B4">
      <w:pPr>
        <w:pStyle w:val="ListParagraph"/>
        <w:shd w:val="clear" w:color="auto" w:fill="FFFFFF"/>
        <w:spacing w:after="0" w:line="240" w:lineRule="auto"/>
        <w:ind w:left="1890"/>
        <w:rPr>
          <w:rFonts w:ascii="Georgia" w:hAnsi="Georgia" w:cs="Times New Roman"/>
          <w:color w:val="000000"/>
        </w:rPr>
      </w:pPr>
    </w:p>
    <w:p w:rsidR="004A70B4" w:rsidRDefault="004A70B4" w:rsidP="004A70B4">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303 Riverside Drive</w:t>
      </w:r>
    </w:p>
    <w:p w:rsidR="004A70B4" w:rsidRDefault="004A70B4" w:rsidP="004A70B4">
      <w:pPr>
        <w:widowControl w:val="0"/>
        <w:autoSpaceDE w:val="0"/>
        <w:autoSpaceDN w:val="0"/>
        <w:adjustRightInd w:val="0"/>
        <w:spacing w:after="0" w:line="240" w:lineRule="auto"/>
        <w:rPr>
          <w:rFonts w:ascii="Georgia" w:hAnsi="Georgia" w:cs="Bookman Old Style"/>
          <w:sz w:val="24"/>
          <w:szCs w:val="24"/>
        </w:rPr>
      </w:pPr>
    </w:p>
    <w:p w:rsidR="004A70B4" w:rsidRDefault="004A70B4" w:rsidP="004A70B4">
      <w:pPr>
        <w:pStyle w:val="ListParagraph"/>
        <w:shd w:val="clear" w:color="auto" w:fill="FFFFFF"/>
        <w:spacing w:after="0" w:line="240" w:lineRule="auto"/>
        <w:rPr>
          <w:rFonts w:ascii="Georgia" w:hAnsi="Georgia" w:cs="Times New Roman"/>
          <w:color w:val="000000"/>
          <w:sz w:val="24"/>
          <w:szCs w:val="24"/>
        </w:rPr>
      </w:pPr>
      <w:r w:rsidRPr="004438CD">
        <w:rPr>
          <w:rFonts w:ascii="Georgia" w:hAnsi="Georgia" w:cs="Times New Roman"/>
          <w:color w:val="000000"/>
          <w:sz w:val="24"/>
          <w:szCs w:val="24"/>
        </w:rPr>
        <w:t>Chair Campbell had a qu</w:t>
      </w:r>
      <w:r w:rsidR="006F7196">
        <w:rPr>
          <w:rFonts w:ascii="Georgia" w:hAnsi="Georgia" w:cs="Times New Roman"/>
          <w:color w:val="000000"/>
          <w:sz w:val="24"/>
          <w:szCs w:val="24"/>
        </w:rPr>
        <w:t>estion on the elevation drawing, noting</w:t>
      </w:r>
      <w:r>
        <w:rPr>
          <w:rFonts w:ascii="Georgia" w:hAnsi="Georgia" w:cs="Times New Roman"/>
          <w:color w:val="000000"/>
          <w:sz w:val="24"/>
          <w:szCs w:val="24"/>
        </w:rPr>
        <w:t xml:space="preserve"> that </w:t>
      </w:r>
      <w:r w:rsidR="006F7196">
        <w:rPr>
          <w:rFonts w:ascii="Georgia" w:hAnsi="Georgia" w:cs="Times New Roman"/>
          <w:color w:val="000000"/>
          <w:sz w:val="24"/>
          <w:szCs w:val="24"/>
        </w:rPr>
        <w:t xml:space="preserve">a section was </w:t>
      </w:r>
      <w:r w:rsidRPr="004438CD">
        <w:rPr>
          <w:rFonts w:ascii="Georgia" w:hAnsi="Georgia" w:cs="Times New Roman"/>
          <w:color w:val="000000"/>
          <w:sz w:val="24"/>
          <w:szCs w:val="24"/>
        </w:rPr>
        <w:t xml:space="preserve">not included over </w:t>
      </w:r>
      <w:r>
        <w:rPr>
          <w:rFonts w:ascii="Georgia" w:hAnsi="Georgia" w:cs="Times New Roman"/>
          <w:color w:val="000000"/>
          <w:sz w:val="24"/>
          <w:szCs w:val="24"/>
        </w:rPr>
        <w:t xml:space="preserve">the </w:t>
      </w:r>
      <w:r w:rsidRPr="004438CD">
        <w:rPr>
          <w:rFonts w:ascii="Georgia" w:hAnsi="Georgia" w:cs="Times New Roman"/>
          <w:color w:val="000000"/>
          <w:sz w:val="24"/>
          <w:szCs w:val="24"/>
        </w:rPr>
        <w:t xml:space="preserve">foyer area – </w:t>
      </w:r>
      <w:r>
        <w:rPr>
          <w:rFonts w:ascii="Georgia" w:hAnsi="Georgia" w:cs="Times New Roman"/>
          <w:color w:val="000000"/>
          <w:sz w:val="24"/>
          <w:szCs w:val="24"/>
        </w:rPr>
        <w:t>and he wanted to know why.</w:t>
      </w:r>
    </w:p>
    <w:p w:rsidR="004A70B4" w:rsidRPr="004438CD" w:rsidRDefault="004A70B4" w:rsidP="004A70B4">
      <w:pPr>
        <w:pStyle w:val="ListParagraph"/>
        <w:shd w:val="clear" w:color="auto" w:fill="FFFFFF"/>
        <w:spacing w:after="0" w:line="240" w:lineRule="auto"/>
        <w:rPr>
          <w:rFonts w:ascii="Georgia" w:hAnsi="Georgia" w:cs="Times New Roman"/>
          <w:color w:val="000000"/>
          <w:sz w:val="24"/>
          <w:szCs w:val="24"/>
        </w:rPr>
      </w:pPr>
    </w:p>
    <w:p w:rsidR="006F7196" w:rsidRDefault="004A70B4" w:rsidP="004A70B4">
      <w:pPr>
        <w:pStyle w:val="ListParagraph"/>
        <w:shd w:val="clear" w:color="auto" w:fill="FFFFFF"/>
        <w:spacing w:after="0" w:line="240" w:lineRule="auto"/>
        <w:rPr>
          <w:rFonts w:ascii="Georgia" w:hAnsi="Georgia" w:cs="Times New Roman"/>
          <w:color w:val="000000"/>
          <w:sz w:val="24"/>
          <w:szCs w:val="24"/>
        </w:rPr>
      </w:pPr>
      <w:r w:rsidRPr="004438CD">
        <w:rPr>
          <w:rFonts w:ascii="Georgia" w:hAnsi="Georgia" w:cs="Times New Roman"/>
          <w:color w:val="000000"/>
          <w:sz w:val="24"/>
          <w:szCs w:val="24"/>
        </w:rPr>
        <w:t>Building Assistant Crowell clarified</w:t>
      </w:r>
      <w:r w:rsidR="006F7196">
        <w:rPr>
          <w:rFonts w:ascii="Georgia" w:hAnsi="Georgia" w:cs="Times New Roman"/>
          <w:color w:val="000000"/>
          <w:sz w:val="24"/>
          <w:szCs w:val="24"/>
        </w:rPr>
        <w:t xml:space="preserve"> that the elevation was not included on the drawing but that it </w:t>
      </w:r>
      <w:r w:rsidRPr="004438CD">
        <w:rPr>
          <w:rFonts w:ascii="Georgia" w:hAnsi="Georgia" w:cs="Times New Roman"/>
          <w:color w:val="000000"/>
          <w:sz w:val="24"/>
          <w:szCs w:val="24"/>
        </w:rPr>
        <w:t>still meets the code</w:t>
      </w:r>
      <w:r w:rsidR="006F7196">
        <w:rPr>
          <w:rFonts w:ascii="Georgia" w:hAnsi="Georgia" w:cs="Times New Roman"/>
          <w:color w:val="000000"/>
          <w:sz w:val="24"/>
          <w:szCs w:val="24"/>
        </w:rPr>
        <w:t xml:space="preserve"> at roughly </w:t>
      </w:r>
      <w:r w:rsidRPr="004438CD">
        <w:rPr>
          <w:rFonts w:ascii="Georgia" w:hAnsi="Georgia" w:cs="Times New Roman"/>
          <w:color w:val="000000"/>
          <w:sz w:val="24"/>
          <w:szCs w:val="24"/>
        </w:rPr>
        <w:t xml:space="preserve">another 6-8 inches higher – </w:t>
      </w:r>
      <w:r w:rsidR="006F7196">
        <w:rPr>
          <w:rFonts w:ascii="Georgia" w:hAnsi="Georgia" w:cs="Times New Roman"/>
          <w:color w:val="000000"/>
          <w:sz w:val="24"/>
          <w:szCs w:val="24"/>
        </w:rPr>
        <w:t xml:space="preserve">to a </w:t>
      </w:r>
      <w:r w:rsidR="00E32FBE">
        <w:rPr>
          <w:rFonts w:ascii="Georgia" w:hAnsi="Georgia" w:cs="Times New Roman"/>
          <w:color w:val="000000"/>
          <w:sz w:val="24"/>
          <w:szCs w:val="24"/>
        </w:rPr>
        <w:t>height of</w:t>
      </w:r>
      <w:r w:rsidRPr="004438CD">
        <w:rPr>
          <w:rFonts w:ascii="Georgia" w:hAnsi="Georgia" w:cs="Times New Roman"/>
          <w:color w:val="000000"/>
          <w:sz w:val="24"/>
          <w:szCs w:val="24"/>
        </w:rPr>
        <w:t xml:space="preserve"> </w:t>
      </w:r>
      <w:r w:rsidR="006F7196" w:rsidRPr="004438CD">
        <w:rPr>
          <w:rFonts w:ascii="Georgia" w:hAnsi="Georgia" w:cs="Times New Roman"/>
          <w:color w:val="000000"/>
          <w:sz w:val="24"/>
          <w:szCs w:val="24"/>
        </w:rPr>
        <w:t xml:space="preserve">24.10 </w:t>
      </w:r>
      <w:r w:rsidR="006F7196">
        <w:rPr>
          <w:rFonts w:ascii="Georgia" w:hAnsi="Georgia" w:cs="Times New Roman"/>
          <w:color w:val="000000"/>
          <w:sz w:val="24"/>
          <w:szCs w:val="24"/>
        </w:rPr>
        <w:t xml:space="preserve">- and </w:t>
      </w:r>
      <w:r w:rsidRPr="004438CD">
        <w:rPr>
          <w:rFonts w:ascii="Georgia" w:hAnsi="Georgia" w:cs="Times New Roman"/>
          <w:color w:val="000000"/>
          <w:sz w:val="24"/>
          <w:szCs w:val="24"/>
        </w:rPr>
        <w:t xml:space="preserve">no more than 25. </w:t>
      </w:r>
      <w:r w:rsidR="006F7196">
        <w:rPr>
          <w:rFonts w:ascii="Georgia" w:hAnsi="Georgia" w:cs="Times New Roman"/>
          <w:color w:val="000000"/>
          <w:sz w:val="24"/>
          <w:szCs w:val="24"/>
        </w:rPr>
        <w:t xml:space="preserve">The builder, who was in attendance concurred and said it was his error the figures were left off. </w:t>
      </w:r>
    </w:p>
    <w:p w:rsidR="006F7196" w:rsidRDefault="006F7196" w:rsidP="004A70B4">
      <w:pPr>
        <w:pStyle w:val="ListParagraph"/>
        <w:shd w:val="clear" w:color="auto" w:fill="FFFFFF"/>
        <w:spacing w:after="0" w:line="240" w:lineRule="auto"/>
        <w:rPr>
          <w:rFonts w:ascii="Georgia" w:hAnsi="Georgia" w:cs="Times New Roman"/>
          <w:color w:val="000000"/>
          <w:sz w:val="24"/>
          <w:szCs w:val="24"/>
        </w:rPr>
      </w:pPr>
    </w:p>
    <w:p w:rsidR="004A70B4" w:rsidRPr="006F7196" w:rsidRDefault="006F7196" w:rsidP="004A70B4">
      <w:pPr>
        <w:pStyle w:val="ListParagraph"/>
        <w:shd w:val="clear" w:color="auto" w:fill="FFFFFF"/>
        <w:spacing w:after="0" w:line="240" w:lineRule="auto"/>
        <w:rPr>
          <w:rFonts w:ascii="Georgia" w:hAnsi="Georgia" w:cs="Times New Roman"/>
          <w:b/>
          <w:color w:val="000000"/>
          <w:sz w:val="24"/>
          <w:szCs w:val="24"/>
          <w:u w:val="single"/>
        </w:rPr>
      </w:pPr>
      <w:r w:rsidRPr="006F7196">
        <w:rPr>
          <w:rFonts w:ascii="Georgia" w:hAnsi="Georgia" w:cs="Times New Roman"/>
          <w:b/>
          <w:color w:val="000000"/>
          <w:sz w:val="24"/>
          <w:szCs w:val="24"/>
          <w:u w:val="single"/>
        </w:rPr>
        <w:t>Member</w:t>
      </w:r>
      <w:r w:rsidR="004A70B4" w:rsidRPr="006F7196">
        <w:rPr>
          <w:rFonts w:ascii="Georgia" w:hAnsi="Georgia" w:cs="Times New Roman"/>
          <w:b/>
          <w:color w:val="000000"/>
          <w:sz w:val="24"/>
          <w:szCs w:val="24"/>
          <w:u w:val="single"/>
        </w:rPr>
        <w:t xml:space="preserve"> Belsten moved to approve that </w:t>
      </w:r>
      <w:r w:rsidRPr="006F7196">
        <w:rPr>
          <w:rFonts w:ascii="Georgia" w:hAnsi="Georgia" w:cs="Times New Roman"/>
          <w:b/>
          <w:color w:val="000000"/>
          <w:sz w:val="24"/>
          <w:szCs w:val="24"/>
          <w:u w:val="single"/>
        </w:rPr>
        <w:t xml:space="preserve">the </w:t>
      </w:r>
      <w:r w:rsidR="004A70B4" w:rsidRPr="006F7196">
        <w:rPr>
          <w:rFonts w:ascii="Georgia" w:hAnsi="Georgia" w:cs="Times New Roman"/>
          <w:b/>
          <w:color w:val="000000"/>
          <w:sz w:val="24"/>
          <w:szCs w:val="24"/>
          <w:u w:val="single"/>
        </w:rPr>
        <w:t>site plan for 303 Riverside does not extend beyond 24.10-feet in height; Member Hilmes seconded; Motion carried 5-0</w:t>
      </w:r>
    </w:p>
    <w:p w:rsidR="006F7196" w:rsidRDefault="006F7196" w:rsidP="004A70B4">
      <w:pPr>
        <w:pStyle w:val="ListParagraph"/>
        <w:shd w:val="clear" w:color="auto" w:fill="FFFFFF"/>
        <w:spacing w:after="0" w:line="240" w:lineRule="auto"/>
        <w:rPr>
          <w:rFonts w:ascii="Georgia" w:hAnsi="Georgia" w:cs="Times New Roman"/>
          <w:color w:val="000000"/>
          <w:sz w:val="24"/>
          <w:szCs w:val="24"/>
        </w:rPr>
      </w:pPr>
    </w:p>
    <w:p w:rsidR="004A70B4" w:rsidRPr="006F7196" w:rsidRDefault="004A70B4" w:rsidP="004A70B4">
      <w:pPr>
        <w:pStyle w:val="ListParagraph"/>
        <w:shd w:val="clear" w:color="auto" w:fill="FFFFFF"/>
        <w:spacing w:after="0" w:line="240" w:lineRule="auto"/>
        <w:rPr>
          <w:rFonts w:ascii="Georgia" w:hAnsi="Georgia" w:cs="Times New Roman"/>
          <w:b/>
          <w:color w:val="000000"/>
          <w:sz w:val="24"/>
          <w:szCs w:val="24"/>
          <w:u w:val="single"/>
        </w:rPr>
      </w:pPr>
      <w:r w:rsidRPr="006F7196">
        <w:rPr>
          <w:rFonts w:ascii="Georgia" w:hAnsi="Georgia" w:cs="Times New Roman"/>
          <w:b/>
          <w:color w:val="000000"/>
          <w:sz w:val="24"/>
          <w:szCs w:val="24"/>
          <w:u w:val="single"/>
        </w:rPr>
        <w:t>Member Gonzalez moved to approve the Site Plan for 303 Riverside</w:t>
      </w:r>
      <w:r w:rsidR="006F7196" w:rsidRPr="006F7196">
        <w:rPr>
          <w:rFonts w:ascii="Georgia" w:hAnsi="Georgia" w:cs="Times New Roman"/>
          <w:b/>
          <w:color w:val="000000"/>
          <w:sz w:val="24"/>
          <w:szCs w:val="24"/>
          <w:u w:val="single"/>
        </w:rPr>
        <w:t xml:space="preserve"> as amended in the prior motion; Member </w:t>
      </w:r>
      <w:r w:rsidRPr="006F7196">
        <w:rPr>
          <w:rFonts w:ascii="Georgia" w:hAnsi="Georgia" w:cs="Times New Roman"/>
          <w:b/>
          <w:color w:val="000000"/>
          <w:sz w:val="24"/>
          <w:szCs w:val="24"/>
          <w:u w:val="single"/>
        </w:rPr>
        <w:t>Belsten seconded; Motion carried 5-0.</w:t>
      </w:r>
    </w:p>
    <w:p w:rsidR="004A70B4" w:rsidRPr="00D91D6A" w:rsidRDefault="004A70B4" w:rsidP="004A70B4">
      <w:pPr>
        <w:shd w:val="clear" w:color="auto" w:fill="FFFFFF"/>
        <w:spacing w:after="0" w:line="240" w:lineRule="auto"/>
        <w:rPr>
          <w:rFonts w:ascii="Georgia" w:hAnsi="Georgia" w:cs="Times New Roman"/>
          <w:color w:val="000000"/>
        </w:rPr>
      </w:pPr>
    </w:p>
    <w:p w:rsidR="004A70B4" w:rsidRPr="00CE7A76" w:rsidRDefault="004A70B4" w:rsidP="004A70B4">
      <w:pPr>
        <w:pStyle w:val="ListParagraph"/>
        <w:shd w:val="clear" w:color="auto" w:fill="FFFFFF"/>
        <w:spacing w:after="0" w:line="277" w:lineRule="atLeast"/>
        <w:ind w:left="1890"/>
        <w:rPr>
          <w:rFonts w:ascii="Georgia" w:hAnsi="Georgia" w:cs="Times New Roman"/>
          <w:color w:val="000000"/>
          <w:sz w:val="24"/>
          <w:szCs w:val="24"/>
        </w:rPr>
      </w:pPr>
    </w:p>
    <w:p w:rsidR="004A70B4" w:rsidRPr="00CE7A76" w:rsidRDefault="004A70B4" w:rsidP="004A70B4">
      <w:pPr>
        <w:pStyle w:val="ListParagraph"/>
        <w:numPr>
          <w:ilvl w:val="0"/>
          <w:numId w:val="2"/>
        </w:numPr>
        <w:shd w:val="clear" w:color="auto" w:fill="FFFFFF"/>
        <w:spacing w:after="0" w:line="277" w:lineRule="atLeast"/>
        <w:rPr>
          <w:rFonts w:ascii="Georgia" w:hAnsi="Georgia" w:cs="Times New Roman"/>
          <w:color w:val="000000"/>
          <w:sz w:val="24"/>
          <w:szCs w:val="24"/>
        </w:rPr>
      </w:pPr>
      <w:r w:rsidRPr="00CE7A76">
        <w:rPr>
          <w:rFonts w:ascii="Georgia" w:hAnsi="Georgia" w:cs="Times New Roman"/>
          <w:b/>
          <w:bCs/>
          <w:color w:val="000000"/>
          <w:sz w:val="24"/>
          <w:szCs w:val="24"/>
        </w:rPr>
        <w:t>PUBLIC COMMENT</w:t>
      </w:r>
    </w:p>
    <w:p w:rsidR="004A70B4" w:rsidRDefault="004A70B4" w:rsidP="004A70B4">
      <w:pPr>
        <w:shd w:val="clear" w:color="auto" w:fill="FFFFFF"/>
        <w:spacing w:after="0" w:line="240" w:lineRule="auto"/>
        <w:ind w:right="1324"/>
        <w:rPr>
          <w:rFonts w:ascii="Georgia" w:hAnsi="Georgia" w:cs="Times New Roman"/>
          <w:color w:val="000000"/>
          <w:sz w:val="24"/>
          <w:szCs w:val="24"/>
        </w:rPr>
      </w:pPr>
    </w:p>
    <w:p w:rsidR="006F7196" w:rsidRPr="00F04FC6" w:rsidRDefault="006F7196" w:rsidP="00F04FC6">
      <w:pPr>
        <w:shd w:val="clear" w:color="auto" w:fill="FFFFFF"/>
        <w:spacing w:after="0" w:line="240" w:lineRule="auto"/>
        <w:ind w:left="1890" w:right="1324"/>
        <w:rPr>
          <w:rFonts w:ascii="Georgia" w:hAnsi="Georgia" w:cs="Times New Roman"/>
          <w:i/>
          <w:color w:val="000000"/>
          <w:sz w:val="24"/>
          <w:szCs w:val="24"/>
        </w:rPr>
      </w:pPr>
      <w:r w:rsidRPr="00F04FC6">
        <w:rPr>
          <w:rFonts w:ascii="Georgia" w:hAnsi="Georgia" w:cs="Times New Roman"/>
          <w:i/>
          <w:color w:val="000000"/>
          <w:sz w:val="24"/>
          <w:szCs w:val="24"/>
        </w:rPr>
        <w:lastRenderedPageBreak/>
        <w:t>Alison Dennington</w:t>
      </w:r>
    </w:p>
    <w:p w:rsidR="00F04FC6" w:rsidRPr="00F04FC6" w:rsidRDefault="00F04FC6" w:rsidP="00F04FC6">
      <w:pPr>
        <w:shd w:val="clear" w:color="auto" w:fill="FFFFFF"/>
        <w:spacing w:after="0" w:line="240" w:lineRule="auto"/>
        <w:ind w:left="1890" w:right="1324"/>
        <w:rPr>
          <w:rFonts w:ascii="Georgia" w:hAnsi="Georgia" w:cs="Times New Roman"/>
          <w:i/>
          <w:color w:val="000000"/>
          <w:sz w:val="24"/>
          <w:szCs w:val="24"/>
        </w:rPr>
      </w:pPr>
      <w:r w:rsidRPr="00F04FC6">
        <w:rPr>
          <w:rFonts w:ascii="Georgia" w:hAnsi="Georgia" w:cs="Times New Roman"/>
          <w:i/>
          <w:color w:val="000000"/>
          <w:sz w:val="24"/>
          <w:szCs w:val="24"/>
        </w:rPr>
        <w:t>413 Surf Road</w:t>
      </w:r>
    </w:p>
    <w:p w:rsidR="006F7196" w:rsidRPr="006F7196" w:rsidRDefault="006F7196" w:rsidP="006F7196">
      <w:pPr>
        <w:shd w:val="clear" w:color="auto" w:fill="FFFFFF"/>
        <w:spacing w:after="0" w:line="240" w:lineRule="auto"/>
        <w:ind w:left="1440" w:right="1324"/>
        <w:rPr>
          <w:rFonts w:ascii="Georgia" w:hAnsi="Georgia" w:cs="Times New Roman"/>
          <w:color w:val="000000"/>
          <w:sz w:val="24"/>
          <w:szCs w:val="24"/>
        </w:rPr>
      </w:pPr>
    </w:p>
    <w:p w:rsidR="006F7196" w:rsidRPr="00F04FC6" w:rsidRDefault="00F04FC6" w:rsidP="00F04FC6">
      <w:pPr>
        <w:ind w:left="720"/>
        <w:rPr>
          <w:rFonts w:ascii="Georgia" w:hAnsi="Georgia"/>
          <w:sz w:val="24"/>
          <w:szCs w:val="24"/>
        </w:rPr>
      </w:pPr>
      <w:r w:rsidRPr="00F04FC6">
        <w:rPr>
          <w:rFonts w:ascii="Georgia" w:hAnsi="Georgia"/>
          <w:sz w:val="24"/>
          <w:szCs w:val="24"/>
        </w:rPr>
        <w:t>Ms. Dennington said there are o</w:t>
      </w:r>
      <w:r w:rsidR="006F7196" w:rsidRPr="00F04FC6">
        <w:rPr>
          <w:rFonts w:ascii="Georgia" w:hAnsi="Georgia"/>
          <w:sz w:val="24"/>
          <w:szCs w:val="24"/>
        </w:rPr>
        <w:t xml:space="preserve">ther reasons for </w:t>
      </w:r>
      <w:r w:rsidRPr="00F04FC6">
        <w:rPr>
          <w:rFonts w:ascii="Georgia" w:hAnsi="Georgia"/>
          <w:sz w:val="24"/>
          <w:szCs w:val="24"/>
        </w:rPr>
        <w:t xml:space="preserve">having a </w:t>
      </w:r>
      <w:r w:rsidR="006F7196" w:rsidRPr="00F04FC6">
        <w:rPr>
          <w:rFonts w:ascii="Georgia" w:hAnsi="Georgia"/>
          <w:sz w:val="24"/>
          <w:szCs w:val="24"/>
        </w:rPr>
        <w:t>second kitchen</w:t>
      </w:r>
      <w:r w:rsidRPr="00F04FC6">
        <w:rPr>
          <w:rFonts w:ascii="Georgia" w:hAnsi="Georgia"/>
          <w:sz w:val="24"/>
          <w:szCs w:val="24"/>
        </w:rPr>
        <w:t xml:space="preserve"> that include caring for </w:t>
      </w:r>
      <w:r w:rsidR="006F7196" w:rsidRPr="00F04FC6">
        <w:rPr>
          <w:rFonts w:ascii="Georgia" w:hAnsi="Georgia"/>
          <w:sz w:val="24"/>
          <w:szCs w:val="24"/>
        </w:rPr>
        <w:t xml:space="preserve">elderly parents, etc. </w:t>
      </w:r>
    </w:p>
    <w:p w:rsidR="006F7196" w:rsidRPr="00F04FC6" w:rsidRDefault="006F7196" w:rsidP="00F04FC6">
      <w:pPr>
        <w:ind w:left="720"/>
        <w:rPr>
          <w:rFonts w:ascii="Georgia" w:hAnsi="Georgia"/>
          <w:sz w:val="24"/>
          <w:szCs w:val="24"/>
        </w:rPr>
      </w:pPr>
      <w:r w:rsidRPr="00F04FC6">
        <w:rPr>
          <w:rFonts w:ascii="Georgia" w:hAnsi="Georgia"/>
          <w:sz w:val="24"/>
          <w:szCs w:val="24"/>
        </w:rPr>
        <w:t>Chair</w:t>
      </w:r>
      <w:r w:rsidR="00F04FC6" w:rsidRPr="00F04FC6">
        <w:rPr>
          <w:rFonts w:ascii="Georgia" w:hAnsi="Georgia"/>
          <w:sz w:val="24"/>
          <w:szCs w:val="24"/>
        </w:rPr>
        <w:t>man Campbell said their goal is not to</w:t>
      </w:r>
      <w:r w:rsidRPr="00F04FC6">
        <w:rPr>
          <w:rFonts w:ascii="Georgia" w:hAnsi="Georgia"/>
          <w:sz w:val="24"/>
          <w:szCs w:val="24"/>
        </w:rPr>
        <w:t xml:space="preserve"> prevent </w:t>
      </w:r>
      <w:r w:rsidR="00F04FC6" w:rsidRPr="00F04FC6">
        <w:rPr>
          <w:rFonts w:ascii="Georgia" w:hAnsi="Georgia"/>
          <w:sz w:val="24"/>
          <w:szCs w:val="24"/>
        </w:rPr>
        <w:t>those situation</w:t>
      </w:r>
      <w:r w:rsidR="00F04FC6">
        <w:rPr>
          <w:rFonts w:ascii="Georgia" w:hAnsi="Georgia"/>
          <w:sz w:val="24"/>
          <w:szCs w:val="24"/>
        </w:rPr>
        <w:t>s</w:t>
      </w:r>
      <w:r w:rsidR="00F04FC6" w:rsidRPr="00F04FC6">
        <w:rPr>
          <w:rFonts w:ascii="Georgia" w:hAnsi="Georgia"/>
          <w:sz w:val="24"/>
          <w:szCs w:val="24"/>
        </w:rPr>
        <w:t xml:space="preserve"> - </w:t>
      </w:r>
      <w:r w:rsidRPr="00F04FC6">
        <w:rPr>
          <w:rFonts w:ascii="Georgia" w:hAnsi="Georgia"/>
          <w:sz w:val="24"/>
          <w:szCs w:val="24"/>
        </w:rPr>
        <w:t xml:space="preserve">but </w:t>
      </w:r>
      <w:r w:rsidR="00F04FC6" w:rsidRPr="00F04FC6">
        <w:rPr>
          <w:rFonts w:ascii="Georgia" w:hAnsi="Georgia"/>
          <w:sz w:val="24"/>
          <w:szCs w:val="24"/>
        </w:rPr>
        <w:t xml:space="preserve">instead </w:t>
      </w:r>
      <w:r w:rsidRPr="00F04FC6">
        <w:rPr>
          <w:rFonts w:ascii="Georgia" w:hAnsi="Georgia"/>
          <w:sz w:val="24"/>
          <w:szCs w:val="24"/>
        </w:rPr>
        <w:t>to prevent rentals.</w:t>
      </w:r>
    </w:p>
    <w:p w:rsidR="006F7196" w:rsidRPr="00F04FC6" w:rsidRDefault="00F04FC6" w:rsidP="00F04FC6">
      <w:pPr>
        <w:ind w:left="720"/>
        <w:rPr>
          <w:rFonts w:ascii="Georgia" w:hAnsi="Georgia"/>
          <w:sz w:val="24"/>
          <w:szCs w:val="24"/>
        </w:rPr>
      </w:pPr>
      <w:r>
        <w:rPr>
          <w:rFonts w:ascii="Georgia" w:hAnsi="Georgia"/>
          <w:sz w:val="24"/>
          <w:szCs w:val="24"/>
        </w:rPr>
        <w:t xml:space="preserve">Member </w:t>
      </w:r>
      <w:r w:rsidR="006F7196" w:rsidRPr="00F04FC6">
        <w:rPr>
          <w:rFonts w:ascii="Georgia" w:hAnsi="Georgia"/>
          <w:sz w:val="24"/>
          <w:szCs w:val="24"/>
        </w:rPr>
        <w:t xml:space="preserve">Hilmes </w:t>
      </w:r>
      <w:r>
        <w:rPr>
          <w:rFonts w:ascii="Georgia" w:hAnsi="Georgia"/>
          <w:sz w:val="24"/>
          <w:szCs w:val="24"/>
        </w:rPr>
        <w:t>said the Board may want to take</w:t>
      </w:r>
      <w:r w:rsidR="006F7196" w:rsidRPr="00F04FC6">
        <w:rPr>
          <w:rFonts w:ascii="Georgia" w:hAnsi="Georgia"/>
          <w:sz w:val="24"/>
          <w:szCs w:val="24"/>
        </w:rPr>
        <w:t xml:space="preserve"> a look at multi-generational definition</w:t>
      </w:r>
      <w:r>
        <w:rPr>
          <w:rFonts w:ascii="Georgia" w:hAnsi="Georgia"/>
          <w:sz w:val="24"/>
          <w:szCs w:val="24"/>
        </w:rPr>
        <w:t>s</w:t>
      </w:r>
      <w:r w:rsidR="006F7196" w:rsidRPr="00F04FC6">
        <w:rPr>
          <w:rFonts w:ascii="Georgia" w:hAnsi="Georgia"/>
          <w:sz w:val="24"/>
          <w:szCs w:val="24"/>
        </w:rPr>
        <w:t xml:space="preserve"> as opposed to multi-tenant.</w:t>
      </w:r>
    </w:p>
    <w:p w:rsidR="006F7196" w:rsidRPr="00CE7A76" w:rsidRDefault="006F7196" w:rsidP="004A70B4">
      <w:pPr>
        <w:shd w:val="clear" w:color="auto" w:fill="FFFFFF"/>
        <w:spacing w:after="0" w:line="240" w:lineRule="auto"/>
        <w:ind w:right="1324"/>
        <w:rPr>
          <w:rFonts w:ascii="Georgia" w:hAnsi="Georgia" w:cs="Times New Roman"/>
          <w:color w:val="000000"/>
          <w:sz w:val="24"/>
          <w:szCs w:val="24"/>
        </w:rPr>
      </w:pPr>
    </w:p>
    <w:p w:rsidR="004A70B4" w:rsidRPr="00F04FC6" w:rsidRDefault="004A70B4" w:rsidP="004A70B4">
      <w:pPr>
        <w:pStyle w:val="ListParagraph"/>
        <w:numPr>
          <w:ilvl w:val="0"/>
          <w:numId w:val="2"/>
        </w:numPr>
        <w:shd w:val="clear" w:color="auto" w:fill="FFFFFF"/>
        <w:spacing w:after="0" w:line="240" w:lineRule="auto"/>
        <w:ind w:right="1324"/>
        <w:rPr>
          <w:rFonts w:ascii="Georgia" w:hAnsi="Georgia" w:cs="Times New Roman"/>
          <w:color w:val="000000"/>
          <w:sz w:val="24"/>
          <w:szCs w:val="24"/>
        </w:rPr>
      </w:pPr>
      <w:r w:rsidRPr="00CE7A76">
        <w:rPr>
          <w:rFonts w:ascii="Georgia" w:hAnsi="Georgia" w:cs="Times New Roman"/>
          <w:b/>
          <w:bCs/>
          <w:color w:val="000000"/>
          <w:sz w:val="24"/>
          <w:szCs w:val="24"/>
        </w:rPr>
        <w:t>REPORTS: TOWN MANAGER AND TOWN ATTORNEY</w:t>
      </w:r>
    </w:p>
    <w:p w:rsidR="00F04FC6" w:rsidRDefault="00F04FC6" w:rsidP="00FB4501">
      <w:pPr>
        <w:shd w:val="clear" w:color="auto" w:fill="FFFFFF"/>
        <w:spacing w:after="0" w:line="240" w:lineRule="auto"/>
        <w:ind w:left="720" w:right="1324"/>
        <w:rPr>
          <w:rFonts w:ascii="Georgia" w:hAnsi="Georgia" w:cs="Times New Roman"/>
          <w:color w:val="000000"/>
          <w:sz w:val="24"/>
          <w:szCs w:val="24"/>
        </w:rPr>
      </w:pPr>
    </w:p>
    <w:p w:rsidR="00022EEE" w:rsidRDefault="00022EEE" w:rsidP="00FB4501">
      <w:pPr>
        <w:ind w:left="720"/>
        <w:rPr>
          <w:rFonts w:ascii="Georgia" w:hAnsi="Georgia"/>
          <w:sz w:val="24"/>
          <w:szCs w:val="24"/>
        </w:rPr>
      </w:pPr>
      <w:r>
        <w:rPr>
          <w:rFonts w:ascii="Georgia" w:hAnsi="Georgia"/>
          <w:sz w:val="24"/>
          <w:szCs w:val="24"/>
        </w:rPr>
        <w:t>Town M</w:t>
      </w:r>
      <w:r w:rsidR="00F04FC6" w:rsidRPr="00F04FC6">
        <w:rPr>
          <w:rFonts w:ascii="Georgia" w:hAnsi="Georgia"/>
          <w:sz w:val="24"/>
          <w:szCs w:val="24"/>
        </w:rPr>
        <w:t xml:space="preserve">anager </w:t>
      </w:r>
      <w:r>
        <w:rPr>
          <w:rFonts w:ascii="Georgia" w:hAnsi="Georgia"/>
          <w:sz w:val="24"/>
          <w:szCs w:val="24"/>
        </w:rPr>
        <w:t>Mascaro asked the Board whether they wanted to discuss issues related to prior concerns raised over single-</w:t>
      </w:r>
      <w:r w:rsidR="00F04FC6" w:rsidRPr="00F04FC6">
        <w:rPr>
          <w:rFonts w:ascii="Georgia" w:hAnsi="Georgia"/>
          <w:sz w:val="24"/>
          <w:szCs w:val="24"/>
        </w:rPr>
        <w:t>family homes turn</w:t>
      </w:r>
      <w:r>
        <w:rPr>
          <w:rFonts w:ascii="Georgia" w:hAnsi="Georgia"/>
          <w:sz w:val="24"/>
          <w:szCs w:val="24"/>
        </w:rPr>
        <w:t>ing</w:t>
      </w:r>
      <w:r w:rsidR="00F04FC6" w:rsidRPr="00F04FC6">
        <w:rPr>
          <w:rFonts w:ascii="Georgia" w:hAnsi="Georgia"/>
          <w:sz w:val="24"/>
          <w:szCs w:val="24"/>
        </w:rPr>
        <w:t xml:space="preserve"> into multi</w:t>
      </w:r>
      <w:r>
        <w:rPr>
          <w:rFonts w:ascii="Georgia" w:hAnsi="Georgia"/>
          <w:sz w:val="24"/>
          <w:szCs w:val="24"/>
        </w:rPr>
        <w:t xml:space="preserve">-family homes, including the issues of multiple kitchens and laundry rooms, main entry access to all rooms, second meters and sub meters, and entry from the main house.  She advised the Board that amendments to the code may be required and asked them what they want to see changed. </w:t>
      </w:r>
    </w:p>
    <w:p w:rsidR="00626C83" w:rsidRPr="00626C83" w:rsidRDefault="00626C83" w:rsidP="00626C83">
      <w:pPr>
        <w:ind w:left="720"/>
        <w:rPr>
          <w:rFonts w:ascii="Georgia" w:hAnsi="Georgia"/>
          <w:sz w:val="24"/>
          <w:szCs w:val="24"/>
        </w:rPr>
      </w:pPr>
      <w:r w:rsidRPr="00626C83">
        <w:rPr>
          <w:rFonts w:ascii="Georgia" w:hAnsi="Georgia"/>
          <w:sz w:val="24"/>
          <w:szCs w:val="24"/>
        </w:rPr>
        <w:t>Member Gonzalez said he thought they were scheduled to discuss that during December’s meeting. Town Manager Mascaro said she wanted to get some information from them now so she had the opportunity to provide research.</w:t>
      </w:r>
    </w:p>
    <w:p w:rsidR="00626C83" w:rsidRDefault="00626C83" w:rsidP="00FB4501">
      <w:pPr>
        <w:ind w:left="720"/>
        <w:rPr>
          <w:rFonts w:ascii="Georgia" w:hAnsi="Georgia"/>
          <w:sz w:val="24"/>
          <w:szCs w:val="24"/>
        </w:rPr>
      </w:pPr>
      <w:r w:rsidRPr="00626C83">
        <w:rPr>
          <w:rFonts w:ascii="Georgia" w:hAnsi="Georgia"/>
          <w:sz w:val="24"/>
          <w:szCs w:val="24"/>
        </w:rPr>
        <w:t>After some discussion, the Board agreed:</w:t>
      </w:r>
    </w:p>
    <w:p w:rsidR="0023344F" w:rsidRDefault="0023344F" w:rsidP="0023344F">
      <w:pPr>
        <w:pStyle w:val="ListParagraph"/>
        <w:numPr>
          <w:ilvl w:val="0"/>
          <w:numId w:val="5"/>
        </w:numPr>
        <w:rPr>
          <w:rFonts w:ascii="Georgia" w:hAnsi="Georgia"/>
          <w:sz w:val="24"/>
          <w:szCs w:val="24"/>
        </w:rPr>
      </w:pPr>
      <w:r>
        <w:rPr>
          <w:rFonts w:ascii="Georgia" w:hAnsi="Georgia"/>
          <w:sz w:val="24"/>
          <w:szCs w:val="24"/>
        </w:rPr>
        <w:t>A</w:t>
      </w:r>
      <w:r w:rsidR="00F04FC6" w:rsidRPr="0023344F">
        <w:rPr>
          <w:rFonts w:ascii="Georgia" w:hAnsi="Georgia"/>
          <w:sz w:val="24"/>
          <w:szCs w:val="24"/>
        </w:rPr>
        <w:t xml:space="preserve">ll rooms </w:t>
      </w:r>
      <w:r w:rsidRPr="0023344F">
        <w:rPr>
          <w:rFonts w:ascii="Georgia" w:hAnsi="Georgia"/>
          <w:sz w:val="24"/>
          <w:szCs w:val="24"/>
        </w:rPr>
        <w:t>of the home</w:t>
      </w:r>
      <w:r>
        <w:rPr>
          <w:rFonts w:ascii="Georgia" w:hAnsi="Georgia"/>
          <w:sz w:val="24"/>
          <w:szCs w:val="24"/>
        </w:rPr>
        <w:t xml:space="preserve"> (with the exception of accessory structures)</w:t>
      </w:r>
      <w:r w:rsidRPr="0023344F">
        <w:rPr>
          <w:rFonts w:ascii="Georgia" w:hAnsi="Georgia"/>
          <w:sz w:val="24"/>
          <w:szCs w:val="24"/>
        </w:rPr>
        <w:t xml:space="preserve"> </w:t>
      </w:r>
      <w:r w:rsidR="00022EEE" w:rsidRPr="0023344F">
        <w:rPr>
          <w:rFonts w:ascii="Georgia" w:hAnsi="Georgia"/>
          <w:sz w:val="24"/>
          <w:szCs w:val="24"/>
        </w:rPr>
        <w:t xml:space="preserve">should be </w:t>
      </w:r>
      <w:r w:rsidR="00F04FC6" w:rsidRPr="0023344F">
        <w:rPr>
          <w:rFonts w:ascii="Georgia" w:hAnsi="Georgia"/>
          <w:sz w:val="24"/>
          <w:szCs w:val="24"/>
        </w:rPr>
        <w:t xml:space="preserve">accessible from </w:t>
      </w:r>
      <w:r w:rsidR="00022EEE" w:rsidRPr="0023344F">
        <w:rPr>
          <w:rFonts w:ascii="Georgia" w:hAnsi="Georgia"/>
          <w:sz w:val="24"/>
          <w:szCs w:val="24"/>
        </w:rPr>
        <w:t xml:space="preserve">the </w:t>
      </w:r>
      <w:r>
        <w:rPr>
          <w:rFonts w:ascii="Georgia" w:hAnsi="Georgia"/>
          <w:sz w:val="24"/>
          <w:szCs w:val="24"/>
        </w:rPr>
        <w:t>main entrance</w:t>
      </w:r>
    </w:p>
    <w:p w:rsidR="00F04FC6" w:rsidRDefault="0023344F" w:rsidP="0023344F">
      <w:pPr>
        <w:pStyle w:val="ListParagraph"/>
        <w:numPr>
          <w:ilvl w:val="0"/>
          <w:numId w:val="5"/>
        </w:numPr>
        <w:rPr>
          <w:rFonts w:ascii="Georgia" w:hAnsi="Georgia"/>
          <w:sz w:val="24"/>
          <w:szCs w:val="24"/>
        </w:rPr>
      </w:pPr>
      <w:r>
        <w:rPr>
          <w:rFonts w:ascii="Georgia" w:hAnsi="Georgia"/>
          <w:sz w:val="24"/>
          <w:szCs w:val="24"/>
        </w:rPr>
        <w:t xml:space="preserve">There should be a clear </w:t>
      </w:r>
      <w:r w:rsidR="00022EEE" w:rsidRPr="0023344F">
        <w:rPr>
          <w:rFonts w:ascii="Georgia" w:hAnsi="Georgia"/>
          <w:sz w:val="24"/>
          <w:szCs w:val="24"/>
        </w:rPr>
        <w:t>definition of “</w:t>
      </w:r>
      <w:r w:rsidR="00F04FC6" w:rsidRPr="0023344F">
        <w:rPr>
          <w:rFonts w:ascii="Georgia" w:hAnsi="Georgia"/>
          <w:sz w:val="24"/>
          <w:szCs w:val="24"/>
        </w:rPr>
        <w:t>kitchen</w:t>
      </w:r>
      <w:r w:rsidR="00022EEE" w:rsidRPr="0023344F">
        <w:rPr>
          <w:rFonts w:ascii="Georgia" w:hAnsi="Georgia"/>
          <w:sz w:val="24"/>
          <w:szCs w:val="24"/>
        </w:rPr>
        <w:t>.”</w:t>
      </w:r>
      <w:r>
        <w:rPr>
          <w:rFonts w:ascii="Georgia" w:hAnsi="Georgia"/>
          <w:sz w:val="24"/>
          <w:szCs w:val="24"/>
        </w:rPr>
        <w:t xml:space="preserve"> </w:t>
      </w:r>
    </w:p>
    <w:p w:rsidR="0023344F" w:rsidRDefault="0023344F" w:rsidP="0023344F">
      <w:pPr>
        <w:pStyle w:val="ListParagraph"/>
        <w:numPr>
          <w:ilvl w:val="0"/>
          <w:numId w:val="5"/>
        </w:numPr>
        <w:rPr>
          <w:rFonts w:ascii="Georgia" w:hAnsi="Georgia"/>
          <w:sz w:val="24"/>
          <w:szCs w:val="24"/>
        </w:rPr>
      </w:pPr>
      <w:r>
        <w:rPr>
          <w:rFonts w:ascii="Georgia" w:hAnsi="Georgia"/>
          <w:sz w:val="24"/>
          <w:szCs w:val="24"/>
        </w:rPr>
        <w:t xml:space="preserve">There should be a clear </w:t>
      </w:r>
      <w:r w:rsidRPr="0023344F">
        <w:rPr>
          <w:rFonts w:ascii="Georgia" w:hAnsi="Georgia"/>
          <w:sz w:val="24"/>
          <w:szCs w:val="24"/>
        </w:rPr>
        <w:t xml:space="preserve">definition of </w:t>
      </w:r>
      <w:r>
        <w:rPr>
          <w:rFonts w:ascii="Georgia" w:hAnsi="Georgia"/>
          <w:sz w:val="24"/>
          <w:szCs w:val="24"/>
        </w:rPr>
        <w:t>“</w:t>
      </w:r>
      <w:r w:rsidRPr="0023344F">
        <w:rPr>
          <w:rFonts w:ascii="Georgia" w:hAnsi="Georgia"/>
          <w:sz w:val="24"/>
          <w:szCs w:val="24"/>
        </w:rPr>
        <w:t>multi-generational.</w:t>
      </w:r>
      <w:r>
        <w:rPr>
          <w:rFonts w:ascii="Georgia" w:hAnsi="Georgia"/>
          <w:sz w:val="24"/>
          <w:szCs w:val="24"/>
        </w:rPr>
        <w:t>” Because the Board does not want to prohibit creating a living space for family members (in-laws, parents, etc.)</w:t>
      </w:r>
    </w:p>
    <w:p w:rsidR="0023344F" w:rsidRDefault="0023344F" w:rsidP="0023344F">
      <w:pPr>
        <w:pStyle w:val="ListParagraph"/>
        <w:numPr>
          <w:ilvl w:val="0"/>
          <w:numId w:val="5"/>
        </w:numPr>
        <w:rPr>
          <w:rFonts w:ascii="Georgia" w:hAnsi="Georgia"/>
          <w:sz w:val="24"/>
          <w:szCs w:val="24"/>
        </w:rPr>
      </w:pPr>
      <w:r>
        <w:rPr>
          <w:rFonts w:ascii="Georgia" w:hAnsi="Georgia"/>
          <w:sz w:val="24"/>
          <w:szCs w:val="24"/>
        </w:rPr>
        <w:t>Separate meters and sub meters (other than the main meter) should be prohibited.</w:t>
      </w:r>
    </w:p>
    <w:p w:rsidR="00314B69" w:rsidRDefault="00314B69" w:rsidP="0023344F">
      <w:pPr>
        <w:pStyle w:val="ListParagraph"/>
        <w:numPr>
          <w:ilvl w:val="0"/>
          <w:numId w:val="5"/>
        </w:numPr>
        <w:rPr>
          <w:rFonts w:ascii="Georgia" w:hAnsi="Georgia"/>
          <w:sz w:val="24"/>
          <w:szCs w:val="24"/>
        </w:rPr>
      </w:pPr>
      <w:r>
        <w:rPr>
          <w:rFonts w:ascii="Georgia" w:hAnsi="Georgia"/>
          <w:sz w:val="24"/>
          <w:szCs w:val="24"/>
        </w:rPr>
        <w:t>There needs to be a plan for enforcement.</w:t>
      </w:r>
    </w:p>
    <w:p w:rsidR="0023344F" w:rsidRDefault="0023344F" w:rsidP="0023344F">
      <w:pPr>
        <w:pStyle w:val="ListParagraph"/>
        <w:ind w:left="1080"/>
        <w:rPr>
          <w:rFonts w:ascii="Georgia" w:hAnsi="Georgia"/>
          <w:sz w:val="24"/>
          <w:szCs w:val="24"/>
        </w:rPr>
      </w:pPr>
    </w:p>
    <w:p w:rsidR="0023344F" w:rsidRDefault="0023344F" w:rsidP="0023344F">
      <w:pPr>
        <w:pStyle w:val="ListParagraph"/>
        <w:ind w:left="1080"/>
        <w:rPr>
          <w:rFonts w:ascii="Georgia" w:hAnsi="Georgia"/>
          <w:sz w:val="24"/>
          <w:szCs w:val="24"/>
        </w:rPr>
      </w:pPr>
      <w:r>
        <w:rPr>
          <w:rFonts w:ascii="Georgia" w:hAnsi="Georgia"/>
          <w:sz w:val="24"/>
          <w:szCs w:val="24"/>
        </w:rPr>
        <w:t xml:space="preserve">Some discussion of “220’s” took place. Other discussion occurred related to site plans having two laundry rooms – or two kitchens – which could be an indication of multi-family intent. </w:t>
      </w:r>
    </w:p>
    <w:p w:rsidR="0023344F" w:rsidRDefault="0023344F" w:rsidP="0023344F">
      <w:pPr>
        <w:pStyle w:val="ListParagraph"/>
        <w:ind w:left="1080"/>
        <w:rPr>
          <w:rFonts w:ascii="Georgia" w:hAnsi="Georgia"/>
          <w:sz w:val="24"/>
          <w:szCs w:val="24"/>
        </w:rPr>
      </w:pPr>
    </w:p>
    <w:p w:rsidR="0023344F" w:rsidRPr="0023344F" w:rsidRDefault="0023344F" w:rsidP="0023344F">
      <w:pPr>
        <w:pStyle w:val="ListParagraph"/>
        <w:ind w:left="1080"/>
        <w:rPr>
          <w:rFonts w:ascii="Georgia" w:hAnsi="Georgia"/>
          <w:sz w:val="24"/>
          <w:szCs w:val="24"/>
        </w:rPr>
      </w:pPr>
      <w:r>
        <w:rPr>
          <w:rFonts w:ascii="Georgia" w:hAnsi="Georgia"/>
          <w:sz w:val="24"/>
          <w:szCs w:val="24"/>
        </w:rPr>
        <w:t xml:space="preserve">The Board asked the Town Manager to get a definition for “kitchen” and bring that to the December meeting. </w:t>
      </w:r>
    </w:p>
    <w:p w:rsidR="004A70B4" w:rsidRPr="00CE7A76" w:rsidRDefault="004A70B4" w:rsidP="004A70B4">
      <w:pPr>
        <w:shd w:val="clear" w:color="auto" w:fill="FFFFFF"/>
        <w:spacing w:after="0" w:line="240" w:lineRule="auto"/>
        <w:ind w:right="1324"/>
        <w:rPr>
          <w:rFonts w:ascii="Georgia" w:hAnsi="Georgia" w:cs="Times New Roman"/>
          <w:color w:val="000000"/>
          <w:sz w:val="24"/>
          <w:szCs w:val="24"/>
        </w:rPr>
      </w:pPr>
    </w:p>
    <w:p w:rsidR="004A70B4" w:rsidRPr="00CE7A76" w:rsidRDefault="004A70B4" w:rsidP="004A70B4">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lastRenderedPageBreak/>
        <w:t>10.  ITEMS TO BE ADDED TO THE NEXT AGENDA</w:t>
      </w:r>
    </w:p>
    <w:p w:rsidR="004A70B4" w:rsidRPr="00CE7A76" w:rsidRDefault="004A70B4" w:rsidP="004A70B4">
      <w:pPr>
        <w:shd w:val="clear" w:color="auto" w:fill="FFFFFF"/>
        <w:spacing w:after="0" w:line="240" w:lineRule="auto"/>
        <w:ind w:firstLine="450"/>
        <w:rPr>
          <w:rFonts w:ascii="Georgia" w:hAnsi="Georgia" w:cs="Times New Roman"/>
          <w:color w:val="000000"/>
          <w:sz w:val="24"/>
          <w:szCs w:val="24"/>
        </w:rPr>
      </w:pPr>
    </w:p>
    <w:p w:rsidR="004A70B4" w:rsidRDefault="004A70B4" w:rsidP="004A70B4">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11.   ADJOURNMENT</w:t>
      </w:r>
    </w:p>
    <w:p w:rsidR="004A70B4" w:rsidRDefault="004A70B4" w:rsidP="004A70B4">
      <w:pPr>
        <w:shd w:val="clear" w:color="auto" w:fill="FFFFFF"/>
        <w:spacing w:after="0" w:line="240" w:lineRule="auto"/>
        <w:ind w:left="720"/>
        <w:rPr>
          <w:rFonts w:ascii="Georgia" w:hAnsi="Georgia" w:cs="Times New Roman"/>
          <w:b/>
          <w:bCs/>
          <w:color w:val="000000"/>
          <w:sz w:val="24"/>
          <w:szCs w:val="24"/>
          <w:u w:val="single"/>
        </w:rPr>
      </w:pPr>
    </w:p>
    <w:p w:rsidR="004A70B4" w:rsidRPr="00CE7A76" w:rsidRDefault="004A70B4" w:rsidP="004A70B4">
      <w:pPr>
        <w:shd w:val="clear" w:color="auto" w:fill="FFFFFF"/>
        <w:spacing w:after="0" w:line="240" w:lineRule="auto"/>
        <w:ind w:left="720"/>
        <w:rPr>
          <w:rFonts w:ascii="Georgia" w:hAnsi="Georgia" w:cs="Times New Roman"/>
          <w:color w:val="000000"/>
          <w:sz w:val="24"/>
          <w:szCs w:val="24"/>
        </w:rPr>
      </w:pPr>
      <w:r>
        <w:rPr>
          <w:rFonts w:ascii="Georgia" w:hAnsi="Georgia" w:cs="Times New Roman"/>
          <w:b/>
          <w:bCs/>
          <w:color w:val="000000"/>
          <w:sz w:val="24"/>
          <w:szCs w:val="24"/>
          <w:u w:val="single"/>
        </w:rPr>
        <w:t>Member Belsten moved</w:t>
      </w:r>
      <w:r w:rsidRPr="00CE7A76">
        <w:rPr>
          <w:rFonts w:ascii="Georgia" w:hAnsi="Georgia" w:cs="Times New Roman"/>
          <w:b/>
          <w:bCs/>
          <w:color w:val="000000"/>
          <w:sz w:val="24"/>
          <w:szCs w:val="24"/>
          <w:u w:val="single"/>
        </w:rPr>
        <w:t xml:space="preserve"> to ad</w:t>
      </w:r>
      <w:r>
        <w:rPr>
          <w:rFonts w:ascii="Georgia" w:hAnsi="Georgia" w:cs="Times New Roman"/>
          <w:b/>
          <w:bCs/>
          <w:color w:val="000000"/>
          <w:sz w:val="24"/>
          <w:szCs w:val="24"/>
          <w:u w:val="single"/>
        </w:rPr>
        <w:t>journ; Member Hilmes seconded; Motion carried 5</w:t>
      </w:r>
      <w:r w:rsidRPr="00CE7A76">
        <w:rPr>
          <w:rFonts w:ascii="Georgia" w:hAnsi="Georgia" w:cs="Times New Roman"/>
          <w:b/>
          <w:bCs/>
          <w:color w:val="000000"/>
          <w:sz w:val="24"/>
          <w:szCs w:val="24"/>
          <w:u w:val="single"/>
        </w:rPr>
        <w:t xml:space="preserve">-0. </w:t>
      </w:r>
    </w:p>
    <w:p w:rsidR="004A70B4" w:rsidRPr="00CE7A76" w:rsidRDefault="004A70B4" w:rsidP="004A70B4">
      <w:pPr>
        <w:shd w:val="clear" w:color="auto" w:fill="FFFFFF"/>
        <w:spacing w:after="0" w:line="240" w:lineRule="auto"/>
        <w:ind w:firstLine="450"/>
        <w:rPr>
          <w:rFonts w:ascii="Georgia" w:hAnsi="Georgia" w:cs="Times New Roman"/>
          <w:color w:val="000000"/>
          <w:sz w:val="24"/>
          <w:szCs w:val="24"/>
        </w:rPr>
      </w:pPr>
    </w:p>
    <w:p w:rsidR="004A70B4" w:rsidRPr="00CE7A76" w:rsidRDefault="004A70B4" w:rsidP="004A70B4">
      <w:pPr>
        <w:shd w:val="clear" w:color="auto" w:fill="FFFFFF"/>
        <w:spacing w:after="0" w:line="240" w:lineRule="auto"/>
        <w:rPr>
          <w:rFonts w:ascii="Georgia" w:hAnsi="Georgia" w:cs="Times New Roman"/>
          <w:color w:val="000000"/>
          <w:sz w:val="24"/>
          <w:szCs w:val="24"/>
        </w:rPr>
      </w:pPr>
    </w:p>
    <w:p w:rsidR="004A70B4" w:rsidRPr="004438CD" w:rsidRDefault="004A70B4" w:rsidP="004A70B4">
      <w:pPr>
        <w:rPr>
          <w:rFonts w:ascii="Georgia" w:hAnsi="Georgia" w:cs="Times New Roman"/>
          <w:sz w:val="24"/>
          <w:szCs w:val="24"/>
        </w:rPr>
      </w:pPr>
      <w:r>
        <w:rPr>
          <w:rFonts w:ascii="Georgia" w:hAnsi="Georgia" w:cs="Times New Roman"/>
          <w:sz w:val="24"/>
          <w:szCs w:val="24"/>
        </w:rPr>
        <w:tab/>
      </w:r>
      <w:r w:rsidRPr="004438CD">
        <w:rPr>
          <w:rFonts w:ascii="Georgia" w:hAnsi="Georgia" w:cs="Times New Roman"/>
          <w:sz w:val="24"/>
          <w:szCs w:val="24"/>
        </w:rPr>
        <w:t xml:space="preserve">Meeting adjourned at 7:52 p.m. </w:t>
      </w:r>
    </w:p>
    <w:p w:rsidR="004A70B4" w:rsidRDefault="004A70B4" w:rsidP="004A70B4"/>
    <w:p w:rsidR="004E2E0D" w:rsidRDefault="004E2E0D"/>
    <w:sectPr w:rsidR="004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F86752D"/>
    <w:multiLevelType w:val="hybridMultilevel"/>
    <w:tmpl w:val="5CCC5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826D2"/>
    <w:multiLevelType w:val="hybridMultilevel"/>
    <w:tmpl w:val="1EBEC818"/>
    <w:lvl w:ilvl="0" w:tplc="488EDFC4">
      <w:numFmt w:val="bullet"/>
      <w:lvlText w:val="-"/>
      <w:lvlJc w:val="left"/>
      <w:pPr>
        <w:ind w:left="1080" w:hanging="360"/>
      </w:pPr>
      <w:rPr>
        <w:rFonts w:ascii="Georgia" w:eastAsiaTheme="minorEastAsia"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42"/>
    <w:rsid w:val="00022EEE"/>
    <w:rsid w:val="0007285D"/>
    <w:rsid w:val="0023344F"/>
    <w:rsid w:val="00314B69"/>
    <w:rsid w:val="003B4063"/>
    <w:rsid w:val="004837E9"/>
    <w:rsid w:val="004A70B4"/>
    <w:rsid w:val="004B75DB"/>
    <w:rsid w:val="004E2E0D"/>
    <w:rsid w:val="00615D42"/>
    <w:rsid w:val="00626C83"/>
    <w:rsid w:val="006F7196"/>
    <w:rsid w:val="00863D2C"/>
    <w:rsid w:val="009B55E8"/>
    <w:rsid w:val="00A6745E"/>
    <w:rsid w:val="00B23B92"/>
    <w:rsid w:val="00E32FBE"/>
    <w:rsid w:val="00EC4662"/>
    <w:rsid w:val="00F04FC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E7F2"/>
  <w15:chartTrackingRefBased/>
  <w15:docId w15:val="{000FB7C0-2E33-4A41-B474-A25260F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4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Melbourne Beach Town Clerk</cp:lastModifiedBy>
  <cp:revision>2</cp:revision>
  <dcterms:created xsi:type="dcterms:W3CDTF">2022-01-07T13:33:00Z</dcterms:created>
  <dcterms:modified xsi:type="dcterms:W3CDTF">2022-01-07T13:33:00Z</dcterms:modified>
</cp:coreProperties>
</file>