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279" w:rsidRPr="00B91EA9" w:rsidRDefault="00D41279" w:rsidP="00D41279">
      <w:pPr>
        <w:contextualSpacing/>
        <w:jc w:val="center"/>
        <w:rPr>
          <w:rFonts w:ascii="Georgia" w:hAnsi="Georgia"/>
          <w:b/>
          <w:sz w:val="48"/>
          <w:szCs w:val="48"/>
        </w:rPr>
      </w:pPr>
      <w:r w:rsidRPr="008D06D4">
        <w:rPr>
          <w:rFonts w:ascii="Georgia" w:hAnsi="Georgia"/>
          <w:b/>
          <w:sz w:val="48"/>
          <w:szCs w:val="48"/>
        </w:rPr>
        <w:t>Town of Melbourne Beach</w:t>
      </w:r>
    </w:p>
    <w:p w:rsidR="00D41279" w:rsidRPr="00B91EA9" w:rsidRDefault="00D41279" w:rsidP="00D41279">
      <w:pPr>
        <w:spacing w:before="180" w:after="0" w:line="240" w:lineRule="auto"/>
        <w:jc w:val="center"/>
        <w:rPr>
          <w:rFonts w:ascii="Georgia" w:hAnsi="Georgia"/>
          <w:b/>
          <w:sz w:val="16"/>
          <w:szCs w:val="16"/>
        </w:rPr>
      </w:pPr>
    </w:p>
    <w:p w:rsidR="00D41279" w:rsidRDefault="00C809E4" w:rsidP="00C809E4">
      <w:pPr>
        <w:spacing w:before="180" w:after="0" w:line="240" w:lineRule="auto"/>
        <w:jc w:val="center"/>
        <w:rPr>
          <w:rFonts w:ascii="Georgia" w:hAnsi="Georgia"/>
          <w:b/>
          <w:sz w:val="40"/>
          <w:szCs w:val="40"/>
        </w:rPr>
      </w:pPr>
      <w:bookmarkStart w:id="0" w:name="_GoBack"/>
      <w:bookmarkEnd w:id="0"/>
      <w:r>
        <w:rPr>
          <w:rFonts w:ascii="Georgia" w:hAnsi="Georgia"/>
          <w:b/>
          <w:sz w:val="40"/>
          <w:szCs w:val="40"/>
        </w:rPr>
        <w:t>MINUTES</w:t>
      </w:r>
    </w:p>
    <w:p w:rsidR="00C809E4" w:rsidRPr="00C809E4" w:rsidRDefault="00C809E4" w:rsidP="00C809E4">
      <w:pPr>
        <w:spacing w:before="180" w:after="0" w:line="240" w:lineRule="auto"/>
        <w:jc w:val="center"/>
        <w:rPr>
          <w:rFonts w:ascii="Georgia" w:hAnsi="Georgia"/>
          <w:b/>
          <w:sz w:val="40"/>
          <w:szCs w:val="40"/>
        </w:rPr>
      </w:pPr>
    </w:p>
    <w:p w:rsidR="00D41279" w:rsidRDefault="00D41279" w:rsidP="00D41279">
      <w:pPr>
        <w:contextualSpacing/>
        <w:jc w:val="center"/>
        <w:rPr>
          <w:rFonts w:ascii="Georgia" w:hAnsi="Georgia"/>
          <w:b/>
          <w:sz w:val="36"/>
          <w:szCs w:val="36"/>
        </w:rPr>
      </w:pPr>
      <w:r>
        <w:rPr>
          <w:rFonts w:ascii="Georgia" w:hAnsi="Georgia"/>
          <w:b/>
          <w:sz w:val="36"/>
          <w:szCs w:val="36"/>
        </w:rPr>
        <w:t>PLANNING &amp; ZONING BOARD MEETING</w:t>
      </w:r>
    </w:p>
    <w:p w:rsidR="00D41279" w:rsidRPr="007D600D" w:rsidRDefault="00D41279" w:rsidP="00D41279">
      <w:pPr>
        <w:contextualSpacing/>
        <w:jc w:val="center"/>
        <w:rPr>
          <w:rFonts w:ascii="Georgia" w:hAnsi="Georgia"/>
          <w:b/>
          <w:sz w:val="36"/>
          <w:szCs w:val="36"/>
        </w:rPr>
      </w:pPr>
      <w:r w:rsidRPr="007D600D">
        <w:rPr>
          <w:rFonts w:ascii="Georgia" w:hAnsi="Georgia"/>
          <w:b/>
          <w:sz w:val="36"/>
          <w:szCs w:val="36"/>
        </w:rPr>
        <w:t xml:space="preserve">TUESDAY </w:t>
      </w:r>
      <w:r w:rsidR="00975DDA">
        <w:rPr>
          <w:rFonts w:ascii="Georgia" w:hAnsi="Georgia"/>
          <w:b/>
          <w:sz w:val="36"/>
          <w:szCs w:val="36"/>
        </w:rPr>
        <w:t>DECEMBER 7</w:t>
      </w:r>
      <w:r w:rsidR="00F97691">
        <w:rPr>
          <w:rFonts w:ascii="Georgia" w:hAnsi="Georgia"/>
          <w:b/>
          <w:sz w:val="36"/>
          <w:szCs w:val="36"/>
        </w:rPr>
        <w:t>,</w:t>
      </w:r>
      <w:r w:rsidR="00055657">
        <w:rPr>
          <w:rFonts w:ascii="Georgia" w:hAnsi="Georgia"/>
          <w:b/>
          <w:sz w:val="36"/>
          <w:szCs w:val="36"/>
        </w:rPr>
        <w:t xml:space="preserve"> 2021</w:t>
      </w:r>
      <w:r w:rsidR="0073053E">
        <w:rPr>
          <w:rFonts w:ascii="Georgia" w:hAnsi="Georgia"/>
          <w:b/>
          <w:sz w:val="36"/>
          <w:szCs w:val="36"/>
        </w:rPr>
        <w:t xml:space="preserve"> @ 6:30</w:t>
      </w:r>
      <w:r w:rsidRPr="007D600D">
        <w:rPr>
          <w:rFonts w:ascii="Georgia" w:hAnsi="Georgia"/>
          <w:b/>
          <w:sz w:val="36"/>
          <w:szCs w:val="36"/>
        </w:rPr>
        <w:t>pm</w:t>
      </w:r>
    </w:p>
    <w:p w:rsidR="00D41279" w:rsidRPr="008D06D4" w:rsidRDefault="00D41279" w:rsidP="00D41279">
      <w:pPr>
        <w:contextualSpacing/>
        <w:jc w:val="center"/>
        <w:rPr>
          <w:rFonts w:ascii="Georgia" w:hAnsi="Georgia"/>
          <w:b/>
          <w:sz w:val="36"/>
          <w:szCs w:val="36"/>
        </w:rPr>
      </w:pPr>
      <w:r>
        <w:rPr>
          <w:rFonts w:ascii="Georgia" w:hAnsi="Georgia"/>
          <w:b/>
          <w:sz w:val="36"/>
          <w:szCs w:val="36"/>
        </w:rPr>
        <w:t>COMMUNITY CENTER</w:t>
      </w:r>
      <w:r w:rsidRPr="008D06D4">
        <w:rPr>
          <w:rFonts w:ascii="Georgia" w:hAnsi="Georgia"/>
          <w:b/>
          <w:sz w:val="36"/>
          <w:szCs w:val="36"/>
        </w:rPr>
        <w:t xml:space="preserve"> – 50</w:t>
      </w:r>
      <w:r>
        <w:rPr>
          <w:rFonts w:ascii="Georgia" w:hAnsi="Georgia"/>
          <w:b/>
          <w:sz w:val="36"/>
          <w:szCs w:val="36"/>
        </w:rPr>
        <w:t>9</w:t>
      </w:r>
      <w:r w:rsidRPr="008D06D4">
        <w:rPr>
          <w:rFonts w:ascii="Georgia" w:hAnsi="Georgia"/>
          <w:b/>
          <w:sz w:val="36"/>
          <w:szCs w:val="36"/>
        </w:rPr>
        <w:t xml:space="preserve"> OCEAN AVENUE</w:t>
      </w:r>
    </w:p>
    <w:p w:rsidR="00D41279" w:rsidRDefault="00D41279" w:rsidP="00D41279">
      <w:pPr>
        <w:contextualSpacing/>
        <w:jc w:val="center"/>
        <w:rPr>
          <w:rFonts w:ascii="Georgia" w:hAnsi="Georgia"/>
          <w:b/>
          <w:sz w:val="36"/>
          <w:szCs w:val="36"/>
        </w:rPr>
      </w:pPr>
    </w:p>
    <w:p w:rsidR="00D41279" w:rsidRPr="008D06D4" w:rsidRDefault="00D41279" w:rsidP="00D41279">
      <w:pPr>
        <w:spacing w:before="180" w:after="0" w:line="240" w:lineRule="auto"/>
        <w:rPr>
          <w:rFonts w:ascii="Georgia" w:hAnsi="Georgia"/>
          <w:b/>
          <w:sz w:val="32"/>
          <w:szCs w:val="32"/>
        </w:rPr>
      </w:pPr>
    </w:p>
    <w:p w:rsidR="00D41279" w:rsidRPr="00AA2996" w:rsidRDefault="00D41279" w:rsidP="00D41279">
      <w:pPr>
        <w:spacing w:after="0"/>
        <w:ind w:firstLine="2966"/>
        <w:rPr>
          <w:rFonts w:ascii="Georgia" w:hAnsi="Georgia"/>
          <w:b/>
          <w:u w:val="single"/>
        </w:rPr>
      </w:pPr>
      <w:r>
        <w:rPr>
          <w:rFonts w:ascii="Georgia" w:hAnsi="Georgia"/>
          <w:b/>
          <w:u w:val="single"/>
        </w:rPr>
        <w:t>Board</w:t>
      </w:r>
      <w:r w:rsidRPr="00AA2996">
        <w:rPr>
          <w:rFonts w:ascii="Georgia" w:hAnsi="Georgia"/>
          <w:b/>
          <w:u w:val="single"/>
        </w:rPr>
        <w:t xml:space="preserve"> Members:</w:t>
      </w:r>
    </w:p>
    <w:p w:rsidR="00D41279" w:rsidRDefault="00D41279" w:rsidP="00D41279">
      <w:pPr>
        <w:spacing w:after="0"/>
        <w:ind w:firstLine="2970"/>
        <w:rPr>
          <w:rFonts w:ascii="Georgia" w:hAnsi="Georgia"/>
        </w:rPr>
      </w:pPr>
      <w:r w:rsidRPr="00C7627B">
        <w:rPr>
          <w:rFonts w:ascii="Georgia" w:hAnsi="Georgia"/>
        </w:rPr>
        <w:t>Chair David Campbell</w:t>
      </w:r>
    </w:p>
    <w:p w:rsidR="00D41279" w:rsidRDefault="00D41279" w:rsidP="00D41279">
      <w:pPr>
        <w:spacing w:after="0"/>
        <w:ind w:firstLine="2970"/>
        <w:rPr>
          <w:rFonts w:ascii="Georgia" w:hAnsi="Georgia"/>
        </w:rPr>
      </w:pPr>
      <w:r w:rsidRPr="00C7627B">
        <w:rPr>
          <w:rFonts w:ascii="Georgia" w:hAnsi="Georgia"/>
        </w:rPr>
        <w:t>Member Kurt Belsten</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ab/>
      </w:r>
    </w:p>
    <w:p w:rsidR="00D41279" w:rsidRDefault="00D41279" w:rsidP="00D41279">
      <w:pPr>
        <w:spacing w:after="0"/>
        <w:ind w:firstLine="2970"/>
        <w:rPr>
          <w:rFonts w:ascii="Georgia" w:hAnsi="Georgia"/>
        </w:rPr>
      </w:pPr>
      <w:r w:rsidRPr="00C7627B">
        <w:rPr>
          <w:rFonts w:ascii="Georgia" w:hAnsi="Georgia"/>
        </w:rPr>
        <w:t>Member April Evans</w:t>
      </w:r>
      <w:r>
        <w:rPr>
          <w:rFonts w:ascii="Georgia" w:hAnsi="Georgia"/>
        </w:rPr>
        <w:tab/>
      </w:r>
      <w:r>
        <w:rPr>
          <w:rFonts w:ascii="Georgia" w:hAnsi="Georgia"/>
        </w:rPr>
        <w:tab/>
      </w:r>
      <w:r>
        <w:rPr>
          <w:rFonts w:ascii="Georgia" w:hAnsi="Georgia"/>
        </w:rPr>
        <w:tab/>
      </w:r>
      <w:r>
        <w:rPr>
          <w:rFonts w:ascii="Georgia" w:hAnsi="Georgia"/>
        </w:rPr>
        <w:tab/>
      </w:r>
    </w:p>
    <w:p w:rsidR="00D41279" w:rsidRDefault="00D41279" w:rsidP="00D41279">
      <w:pPr>
        <w:spacing w:after="0"/>
        <w:ind w:firstLine="2970"/>
        <w:rPr>
          <w:rFonts w:ascii="Georgia" w:hAnsi="Georgia"/>
        </w:rPr>
      </w:pPr>
      <w:r w:rsidRPr="00C7627B">
        <w:rPr>
          <w:rFonts w:ascii="Georgia" w:hAnsi="Georgia"/>
        </w:rPr>
        <w:t xml:space="preserve">Member Douglas Hilmes </w:t>
      </w:r>
    </w:p>
    <w:p w:rsidR="00D41279" w:rsidRDefault="00D41279" w:rsidP="00D41279">
      <w:pPr>
        <w:spacing w:after="0"/>
        <w:ind w:firstLine="2970"/>
        <w:rPr>
          <w:rFonts w:ascii="Georgia" w:hAnsi="Georgia"/>
        </w:rPr>
      </w:pPr>
      <w:r w:rsidRPr="00C7627B">
        <w:rPr>
          <w:rFonts w:ascii="Georgia" w:hAnsi="Georgia"/>
        </w:rPr>
        <w:t>Member Daniel Gonzalez</w:t>
      </w:r>
    </w:p>
    <w:p w:rsidR="00D41279" w:rsidRDefault="00D41279" w:rsidP="00D41279">
      <w:pPr>
        <w:spacing w:after="0"/>
        <w:ind w:firstLine="2970"/>
        <w:rPr>
          <w:rFonts w:ascii="Georgia" w:hAnsi="Georgia"/>
        </w:rPr>
      </w:pPr>
    </w:p>
    <w:p w:rsidR="00321D40" w:rsidRDefault="00321D40" w:rsidP="00D41279">
      <w:pPr>
        <w:spacing w:after="0"/>
        <w:ind w:firstLine="2970"/>
        <w:rPr>
          <w:rFonts w:ascii="Georgia" w:hAnsi="Georgia"/>
        </w:rPr>
      </w:pPr>
    </w:p>
    <w:p w:rsidR="00D41279" w:rsidRPr="00AA2996" w:rsidRDefault="00D41279" w:rsidP="00D41279">
      <w:pPr>
        <w:spacing w:after="0"/>
        <w:ind w:firstLine="2970"/>
        <w:rPr>
          <w:rFonts w:ascii="Georgia" w:hAnsi="Georgia"/>
          <w:b/>
          <w:u w:val="single"/>
        </w:rPr>
      </w:pPr>
      <w:r w:rsidRPr="00AA2996">
        <w:rPr>
          <w:rFonts w:ascii="Georgia" w:hAnsi="Georgia"/>
          <w:b/>
          <w:u w:val="single"/>
        </w:rPr>
        <w:t>Staff Members:</w:t>
      </w:r>
    </w:p>
    <w:p w:rsidR="00D41279" w:rsidRDefault="00D41279" w:rsidP="00D41279">
      <w:pPr>
        <w:spacing w:after="0"/>
        <w:ind w:firstLine="2970"/>
        <w:rPr>
          <w:rFonts w:ascii="Georgia" w:hAnsi="Georgia"/>
        </w:rPr>
      </w:pPr>
      <w:r>
        <w:rPr>
          <w:rFonts w:ascii="Georgia" w:hAnsi="Georgia"/>
        </w:rPr>
        <w:t>Town Manager Elizabeth Mascaro</w:t>
      </w:r>
    </w:p>
    <w:p w:rsidR="00D41279" w:rsidRDefault="00D41279" w:rsidP="00D41279">
      <w:pPr>
        <w:spacing w:after="0"/>
        <w:ind w:firstLine="2970"/>
        <w:rPr>
          <w:rFonts w:ascii="Georgia" w:hAnsi="Georgia"/>
        </w:rPr>
      </w:pPr>
      <w:r>
        <w:rPr>
          <w:rFonts w:ascii="Georgia" w:hAnsi="Georgia"/>
        </w:rPr>
        <w:t>Town Clerk Jennifer Torres</w:t>
      </w:r>
    </w:p>
    <w:p w:rsidR="00D41279" w:rsidRDefault="00D41279" w:rsidP="00D41279">
      <w:pPr>
        <w:spacing w:after="0"/>
        <w:ind w:firstLine="2970"/>
        <w:rPr>
          <w:rFonts w:ascii="Georgia" w:hAnsi="Georgia"/>
        </w:rPr>
      </w:pPr>
      <w:r>
        <w:rPr>
          <w:rFonts w:ascii="Georgia" w:hAnsi="Georgia"/>
        </w:rPr>
        <w:t>Town Attorney Clifford Repperger</w:t>
      </w:r>
    </w:p>
    <w:p w:rsidR="00D41279" w:rsidRDefault="00D41279" w:rsidP="00D41279"/>
    <w:p w:rsidR="00D41279" w:rsidRPr="008B2E93" w:rsidRDefault="00D41279" w:rsidP="00D41279">
      <w:pPr>
        <w:spacing w:after="0" w:line="240" w:lineRule="auto"/>
        <w:ind w:left="450"/>
        <w:jc w:val="both"/>
        <w:rPr>
          <w:rFonts w:ascii="Georgia" w:hAnsi="Georgia" w:cs="Arial"/>
          <w:sz w:val="20"/>
          <w:szCs w:val="20"/>
        </w:rPr>
      </w:pPr>
      <w:r w:rsidRPr="008B2E93">
        <w:rPr>
          <w:rFonts w:ascii="Georgia" w:hAnsi="Georgia" w:cs="Arial"/>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The public is advised that members of the Town Commission may be in attendance and participate in proceedings of the board. Attorney General Opinions (AGO) AGO 91-95, AGO 98-14, AGO 2000-68.</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 xml:space="preserve">PURSUANT TO SECTION 286.0105, FLORIDA STATUTES, </w:t>
      </w:r>
      <w:proofErr w:type="gramStart"/>
      <w:r w:rsidRPr="008B2E93">
        <w:rPr>
          <w:rFonts w:ascii="Georgia" w:hAnsi="Georgia" w:cs="Arial"/>
          <w:sz w:val="20"/>
          <w:szCs w:val="20"/>
        </w:rPr>
        <w:t>THE</w:t>
      </w:r>
      <w:proofErr w:type="gramEnd"/>
      <w:r w:rsidRPr="008B2E93">
        <w:rPr>
          <w:rFonts w:ascii="Georgia" w:hAnsi="Georgia" w:cs="Arial"/>
          <w:sz w:val="20"/>
          <w:szCs w:val="20"/>
        </w:rPr>
        <w:t xml:space="preserv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rsidR="00D41279" w:rsidRPr="008B2E93" w:rsidRDefault="00D41279" w:rsidP="00D41279">
      <w:pPr>
        <w:spacing w:before="240" w:after="0" w:line="240" w:lineRule="auto"/>
        <w:ind w:left="450"/>
        <w:jc w:val="both"/>
        <w:rPr>
          <w:rFonts w:ascii="Georgia" w:hAnsi="Georgia" w:cs="Arial"/>
          <w:sz w:val="20"/>
          <w:szCs w:val="20"/>
        </w:rPr>
      </w:pPr>
      <w:r w:rsidRPr="008B2E93">
        <w:rPr>
          <w:rFonts w:ascii="Georgia" w:hAnsi="Georgia" w:cs="Arial"/>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rsidR="00D41279" w:rsidRDefault="00D41279" w:rsidP="00D41279">
      <w:pPr>
        <w:widowControl w:val="0"/>
        <w:autoSpaceDE w:val="0"/>
        <w:autoSpaceDN w:val="0"/>
        <w:adjustRightInd w:val="0"/>
        <w:spacing w:after="0" w:line="240" w:lineRule="auto"/>
        <w:ind w:left="1089" w:right="745"/>
        <w:jc w:val="both"/>
        <w:rPr>
          <w:rFonts w:ascii="Calibri" w:hAnsi="Calibri" w:cs="Calibri"/>
          <w:color w:val="000000"/>
          <w:sz w:val="20"/>
          <w:szCs w:val="20"/>
        </w:rPr>
        <w:sectPr w:rsidR="00D41279" w:rsidSect="000D5DDD">
          <w:headerReference w:type="even" r:id="rId7"/>
          <w:headerReference w:type="default" r:id="rId8"/>
          <w:footerReference w:type="even" r:id="rId9"/>
          <w:footerReference w:type="default" r:id="rId10"/>
          <w:headerReference w:type="first" r:id="rId11"/>
          <w:footerReference w:type="first" r:id="rId12"/>
          <w:pgSz w:w="12240" w:h="15840"/>
          <w:pgMar w:top="1480" w:right="720" w:bottom="280" w:left="320" w:header="720" w:footer="720" w:gutter="0"/>
          <w:cols w:space="720"/>
          <w:noEndnote/>
        </w:sectPr>
      </w:pPr>
    </w:p>
    <w:p w:rsidR="00D41279" w:rsidRDefault="00D41279" w:rsidP="007C617A">
      <w:pPr>
        <w:pStyle w:val="ListParagraph"/>
        <w:widowControl w:val="0"/>
        <w:numPr>
          <w:ilvl w:val="0"/>
          <w:numId w:val="4"/>
        </w:numPr>
        <w:autoSpaceDE w:val="0"/>
        <w:autoSpaceDN w:val="0"/>
        <w:adjustRightInd w:val="0"/>
        <w:spacing w:before="26" w:after="0" w:line="240" w:lineRule="auto"/>
        <w:rPr>
          <w:rFonts w:ascii="Georgia" w:hAnsi="Georgia" w:cs="Bookman Old Style"/>
          <w:b/>
          <w:sz w:val="24"/>
          <w:szCs w:val="24"/>
        </w:rPr>
      </w:pPr>
      <w:r w:rsidRPr="007C617A">
        <w:rPr>
          <w:rFonts w:ascii="Georgia" w:hAnsi="Georgia" w:cs="Bookman Old Style"/>
          <w:b/>
          <w:sz w:val="24"/>
          <w:szCs w:val="24"/>
        </w:rPr>
        <w:lastRenderedPageBreak/>
        <w:t>CALL TO ORDER</w:t>
      </w:r>
    </w:p>
    <w:p w:rsidR="00C809E4" w:rsidRDefault="00C809E4" w:rsidP="00C809E4">
      <w:pPr>
        <w:pStyle w:val="ListParagraph"/>
        <w:widowControl w:val="0"/>
        <w:autoSpaceDE w:val="0"/>
        <w:autoSpaceDN w:val="0"/>
        <w:adjustRightInd w:val="0"/>
        <w:spacing w:before="26" w:after="0" w:line="240" w:lineRule="auto"/>
        <w:ind w:left="900"/>
        <w:rPr>
          <w:rFonts w:ascii="Georgia" w:hAnsi="Georgia" w:cs="Bookman Old Style"/>
          <w:b/>
          <w:sz w:val="24"/>
          <w:szCs w:val="24"/>
        </w:rPr>
      </w:pPr>
    </w:p>
    <w:p w:rsidR="00C809E4" w:rsidRPr="00C809E4" w:rsidRDefault="00C809E4" w:rsidP="00C809E4">
      <w:pPr>
        <w:pStyle w:val="ListParagraph"/>
        <w:widowControl w:val="0"/>
        <w:autoSpaceDE w:val="0"/>
        <w:autoSpaceDN w:val="0"/>
        <w:adjustRightInd w:val="0"/>
        <w:spacing w:before="26" w:after="0" w:line="240" w:lineRule="auto"/>
        <w:ind w:left="900"/>
        <w:rPr>
          <w:rFonts w:ascii="Georgia" w:hAnsi="Georgia" w:cs="Bookman Old Style"/>
          <w:sz w:val="24"/>
          <w:szCs w:val="24"/>
        </w:rPr>
      </w:pPr>
      <w:r w:rsidRPr="00C809E4">
        <w:rPr>
          <w:rFonts w:ascii="Georgia" w:hAnsi="Georgia" w:cs="Bookman Old Style"/>
          <w:sz w:val="24"/>
          <w:szCs w:val="24"/>
        </w:rPr>
        <w:t>Chairman Campbell called the meeting to order at 6:30 p.m.</w:t>
      </w:r>
    </w:p>
    <w:p w:rsidR="00D41279" w:rsidRPr="00C809E4" w:rsidRDefault="00D41279" w:rsidP="00D41279">
      <w:pPr>
        <w:widowControl w:val="0"/>
        <w:autoSpaceDE w:val="0"/>
        <w:autoSpaceDN w:val="0"/>
        <w:adjustRightInd w:val="0"/>
        <w:spacing w:before="1" w:after="0" w:line="240" w:lineRule="exact"/>
        <w:rPr>
          <w:rFonts w:ascii="Georgia" w:hAnsi="Georgia" w:cs="Bookman Old Style"/>
          <w:sz w:val="24"/>
          <w:szCs w:val="24"/>
        </w:rPr>
      </w:pPr>
    </w:p>
    <w:p w:rsidR="00D41279"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ROLL CALL</w:t>
      </w:r>
    </w:p>
    <w:p w:rsidR="00C809E4" w:rsidRDefault="00C809E4" w:rsidP="00C809E4">
      <w:pPr>
        <w:pStyle w:val="ListParagraph"/>
        <w:widowControl w:val="0"/>
        <w:autoSpaceDE w:val="0"/>
        <w:autoSpaceDN w:val="0"/>
        <w:adjustRightInd w:val="0"/>
        <w:spacing w:after="0" w:line="240" w:lineRule="auto"/>
        <w:ind w:left="900"/>
        <w:rPr>
          <w:rFonts w:ascii="Georgia" w:hAnsi="Georgia" w:cs="Bookman Old Style"/>
          <w:b/>
          <w:sz w:val="24"/>
          <w:szCs w:val="24"/>
        </w:rPr>
      </w:pPr>
    </w:p>
    <w:p w:rsidR="00C809E4" w:rsidRPr="00C809E4" w:rsidRDefault="00C809E4" w:rsidP="00C809E4">
      <w:pPr>
        <w:pStyle w:val="ListParagraph"/>
        <w:widowControl w:val="0"/>
        <w:autoSpaceDE w:val="0"/>
        <w:autoSpaceDN w:val="0"/>
        <w:adjustRightInd w:val="0"/>
        <w:spacing w:after="0" w:line="240" w:lineRule="auto"/>
        <w:ind w:left="900"/>
        <w:rPr>
          <w:rFonts w:ascii="Georgia" w:hAnsi="Georgia" w:cs="Bookman Old Style"/>
          <w:sz w:val="24"/>
          <w:szCs w:val="24"/>
        </w:rPr>
      </w:pPr>
      <w:r w:rsidRPr="00C809E4">
        <w:rPr>
          <w:rFonts w:ascii="Georgia" w:hAnsi="Georgia" w:cs="Bookman Old Style"/>
          <w:sz w:val="24"/>
          <w:szCs w:val="24"/>
        </w:rPr>
        <w:t>Town Clerk Torres conducted the roll call</w:t>
      </w:r>
    </w:p>
    <w:p w:rsidR="00C809E4" w:rsidRDefault="00C809E4" w:rsidP="00C809E4">
      <w:pPr>
        <w:pStyle w:val="ListParagraph"/>
        <w:widowControl w:val="0"/>
        <w:autoSpaceDE w:val="0"/>
        <w:autoSpaceDN w:val="0"/>
        <w:adjustRightInd w:val="0"/>
        <w:spacing w:after="0" w:line="240" w:lineRule="auto"/>
        <w:ind w:left="900"/>
        <w:rPr>
          <w:rFonts w:ascii="Georgia" w:hAnsi="Georgia" w:cs="Bookman Old Style"/>
          <w:b/>
          <w:sz w:val="24"/>
          <w:szCs w:val="24"/>
        </w:rPr>
      </w:pPr>
    </w:p>
    <w:p w:rsidR="00C809E4" w:rsidRPr="00D91D6A" w:rsidRDefault="00C809E4" w:rsidP="00C809E4">
      <w:pPr>
        <w:shd w:val="clear" w:color="auto" w:fill="FFFFFF"/>
        <w:spacing w:after="0" w:line="240" w:lineRule="auto"/>
        <w:ind w:left="100"/>
        <w:rPr>
          <w:rFonts w:ascii="Georgia" w:hAnsi="Georgia"/>
          <w:color w:val="000000"/>
        </w:rPr>
      </w:pPr>
      <w:r w:rsidRPr="00D91D6A">
        <w:rPr>
          <w:rFonts w:ascii="Georgia" w:hAnsi="Georgia"/>
          <w:color w:val="000000"/>
          <w:u w:val="single"/>
        </w:rPr>
        <w:t>Present:</w:t>
      </w:r>
      <w:r w:rsidRPr="00D91D6A">
        <w:rPr>
          <w:rFonts w:ascii="Georgia" w:hAnsi="Georgia"/>
          <w:color w:val="000000"/>
        </w:rPr>
        <w:t xml:space="preserve"> </w:t>
      </w:r>
      <w:r w:rsidRPr="00D91D6A">
        <w:rPr>
          <w:rFonts w:ascii="Georgia" w:hAnsi="Georgia"/>
          <w:color w:val="000000"/>
        </w:rPr>
        <w:tab/>
      </w:r>
      <w:r w:rsidRPr="00D91D6A">
        <w:rPr>
          <w:rFonts w:ascii="Georgia" w:hAnsi="Georgia"/>
          <w:color w:val="000000"/>
        </w:rPr>
        <w:tab/>
      </w:r>
      <w:r w:rsidRPr="00D91D6A">
        <w:rPr>
          <w:rFonts w:ascii="Georgia" w:hAnsi="Georgia"/>
          <w:color w:val="000000"/>
        </w:rPr>
        <w:tab/>
      </w:r>
    </w:p>
    <w:p w:rsidR="00C809E4" w:rsidRPr="00D91D6A" w:rsidRDefault="00C809E4" w:rsidP="00C809E4">
      <w:pPr>
        <w:shd w:val="clear" w:color="auto" w:fill="FFFFFF"/>
        <w:spacing w:after="0" w:line="240" w:lineRule="auto"/>
        <w:ind w:left="100"/>
        <w:rPr>
          <w:rFonts w:ascii="Georgia" w:hAnsi="Georgia"/>
          <w:color w:val="000000"/>
        </w:rPr>
      </w:pPr>
      <w:r w:rsidRPr="00D91D6A">
        <w:rPr>
          <w:rFonts w:ascii="Georgia" w:hAnsi="Georgia"/>
          <w:color w:val="000000"/>
        </w:rPr>
        <w:t>Chairman Campbell</w:t>
      </w:r>
      <w:r w:rsidRPr="00D91D6A">
        <w:rPr>
          <w:rFonts w:ascii="Georgia" w:hAnsi="Georgia"/>
          <w:color w:val="000000"/>
        </w:rPr>
        <w:tab/>
      </w:r>
      <w:r w:rsidRPr="00D91D6A">
        <w:rPr>
          <w:rFonts w:ascii="Georgia" w:hAnsi="Georgia"/>
          <w:color w:val="000000"/>
        </w:rPr>
        <w:tab/>
      </w:r>
      <w:r>
        <w:rPr>
          <w:rFonts w:ascii="Georgia" w:hAnsi="Georgia"/>
          <w:color w:val="000000"/>
        </w:rPr>
        <w:t xml:space="preserve"> </w:t>
      </w:r>
    </w:p>
    <w:p w:rsidR="00C809E4" w:rsidRDefault="00C809E4" w:rsidP="00C809E4">
      <w:pPr>
        <w:shd w:val="clear" w:color="auto" w:fill="FFFFFF"/>
        <w:spacing w:after="0" w:line="240" w:lineRule="auto"/>
        <w:ind w:firstLine="100"/>
        <w:rPr>
          <w:rFonts w:ascii="Georgia" w:hAnsi="Georgia"/>
          <w:color w:val="000000"/>
        </w:rPr>
      </w:pPr>
      <w:r w:rsidRPr="00863D2C">
        <w:rPr>
          <w:rFonts w:ascii="Georgia" w:hAnsi="Georgia"/>
          <w:color w:val="000000"/>
        </w:rPr>
        <w:t>Vice Chairperson Belsten</w:t>
      </w:r>
    </w:p>
    <w:p w:rsidR="00C809E4" w:rsidRPr="00D91D6A" w:rsidRDefault="00C809E4" w:rsidP="00C809E4">
      <w:pPr>
        <w:shd w:val="clear" w:color="auto" w:fill="FFFFFF"/>
        <w:spacing w:after="0" w:line="240" w:lineRule="auto"/>
        <w:ind w:firstLine="100"/>
        <w:rPr>
          <w:rFonts w:ascii="Georgia" w:hAnsi="Georgia"/>
          <w:color w:val="000000"/>
        </w:rPr>
      </w:pPr>
      <w:r w:rsidRPr="00D91D6A">
        <w:rPr>
          <w:rFonts w:ascii="Georgia" w:hAnsi="Georgia"/>
          <w:color w:val="000000"/>
        </w:rPr>
        <w:t>Member Hilmes</w:t>
      </w:r>
      <w:r w:rsidRPr="00863D2C">
        <w:t xml:space="preserve"> </w:t>
      </w:r>
      <w:r>
        <w:tab/>
      </w:r>
      <w:r>
        <w:tab/>
      </w:r>
    </w:p>
    <w:p w:rsidR="00C809E4" w:rsidRDefault="00C809E4" w:rsidP="00C809E4">
      <w:pPr>
        <w:shd w:val="clear" w:color="auto" w:fill="FFFFFF"/>
        <w:spacing w:after="0" w:line="240" w:lineRule="auto"/>
        <w:ind w:left="100"/>
        <w:rPr>
          <w:rFonts w:ascii="Georgia" w:hAnsi="Georgia"/>
          <w:color w:val="000000"/>
        </w:rPr>
      </w:pPr>
      <w:r w:rsidRPr="00D91D6A">
        <w:rPr>
          <w:rFonts w:ascii="Georgia" w:hAnsi="Georgia"/>
          <w:color w:val="000000"/>
        </w:rPr>
        <w:t>Member Evans</w:t>
      </w:r>
    </w:p>
    <w:p w:rsidR="00C809E4" w:rsidRPr="00D91D6A" w:rsidRDefault="00C809E4" w:rsidP="00C809E4">
      <w:pPr>
        <w:shd w:val="clear" w:color="auto" w:fill="FFFFFF"/>
        <w:spacing w:after="0" w:line="240" w:lineRule="auto"/>
        <w:ind w:left="100"/>
        <w:rPr>
          <w:rFonts w:ascii="Georgia" w:hAnsi="Georgia"/>
          <w:color w:val="000000"/>
        </w:rPr>
      </w:pPr>
      <w:r w:rsidRPr="00D91D6A">
        <w:rPr>
          <w:rFonts w:ascii="Georgia" w:hAnsi="Georgia"/>
          <w:color w:val="000000"/>
        </w:rPr>
        <w:t>Member Gonzalez</w:t>
      </w:r>
    </w:p>
    <w:p w:rsidR="00C809E4" w:rsidRPr="00D91D6A" w:rsidRDefault="00C809E4" w:rsidP="00C809E4">
      <w:pPr>
        <w:shd w:val="clear" w:color="auto" w:fill="FFFFFF"/>
        <w:spacing w:after="0" w:line="240" w:lineRule="auto"/>
        <w:ind w:left="100"/>
        <w:rPr>
          <w:rFonts w:ascii="Georgia" w:hAnsi="Georgia"/>
          <w:color w:val="000000"/>
        </w:rPr>
      </w:pPr>
    </w:p>
    <w:p w:rsidR="00C809E4" w:rsidRPr="00D91D6A" w:rsidRDefault="00C809E4" w:rsidP="00C809E4">
      <w:pPr>
        <w:shd w:val="clear" w:color="auto" w:fill="FFFFFF"/>
        <w:spacing w:after="0" w:line="240" w:lineRule="auto"/>
        <w:ind w:left="100"/>
        <w:rPr>
          <w:rFonts w:ascii="Georgia" w:hAnsi="Georgia"/>
          <w:color w:val="000000"/>
        </w:rPr>
      </w:pPr>
      <w:r w:rsidRPr="00D91D6A">
        <w:rPr>
          <w:rFonts w:ascii="Georgia" w:hAnsi="Georgia"/>
          <w:color w:val="000000"/>
          <w:u w:val="single"/>
        </w:rPr>
        <w:t>Staff Present</w:t>
      </w:r>
      <w:r w:rsidRPr="00D91D6A">
        <w:rPr>
          <w:rFonts w:ascii="Georgia" w:hAnsi="Georgia"/>
          <w:color w:val="000000"/>
        </w:rPr>
        <w:t>:</w:t>
      </w:r>
    </w:p>
    <w:p w:rsidR="00C809E4" w:rsidRDefault="00C809E4" w:rsidP="00C809E4">
      <w:pPr>
        <w:shd w:val="clear" w:color="auto" w:fill="FFFFFF"/>
        <w:spacing w:after="0" w:line="240" w:lineRule="auto"/>
        <w:ind w:right="-450" w:firstLine="100"/>
        <w:rPr>
          <w:rFonts w:ascii="Georgia" w:hAnsi="Georgia"/>
          <w:color w:val="000000"/>
        </w:rPr>
      </w:pPr>
      <w:r w:rsidRPr="00D91D6A">
        <w:rPr>
          <w:rFonts w:ascii="Georgia" w:hAnsi="Georgia"/>
          <w:color w:val="000000"/>
        </w:rPr>
        <w:t>Town Manager Mascaro</w:t>
      </w:r>
    </w:p>
    <w:p w:rsidR="00C809E4" w:rsidRDefault="00C809E4" w:rsidP="00C809E4">
      <w:pPr>
        <w:shd w:val="clear" w:color="auto" w:fill="FFFFFF"/>
        <w:spacing w:after="0" w:line="240" w:lineRule="auto"/>
        <w:ind w:right="-450" w:firstLine="100"/>
        <w:rPr>
          <w:rFonts w:ascii="Georgia" w:hAnsi="Georgia"/>
          <w:color w:val="000000"/>
        </w:rPr>
      </w:pPr>
      <w:r>
        <w:rPr>
          <w:rFonts w:ascii="Georgia" w:hAnsi="Georgia"/>
          <w:color w:val="000000"/>
        </w:rPr>
        <w:t>Town Attorney Cliff Repperger</w:t>
      </w:r>
    </w:p>
    <w:p w:rsidR="00C809E4" w:rsidRPr="00D91D6A" w:rsidRDefault="00C809E4" w:rsidP="00C809E4">
      <w:pPr>
        <w:shd w:val="clear" w:color="auto" w:fill="FFFFFF"/>
        <w:spacing w:after="0" w:line="240" w:lineRule="auto"/>
        <w:ind w:right="-450" w:firstLine="100"/>
        <w:rPr>
          <w:rFonts w:ascii="Georgia" w:hAnsi="Georgia"/>
          <w:color w:val="000000"/>
        </w:rPr>
      </w:pPr>
      <w:r>
        <w:rPr>
          <w:rFonts w:ascii="Georgia" w:hAnsi="Georgia"/>
          <w:color w:val="000000"/>
        </w:rPr>
        <w:t>Town Planner Core</w:t>
      </w:r>
      <w:r w:rsidR="00B94956">
        <w:rPr>
          <w:rFonts w:ascii="Georgia" w:hAnsi="Georgia"/>
          <w:color w:val="000000"/>
        </w:rPr>
        <w:t>y</w:t>
      </w:r>
      <w:r>
        <w:rPr>
          <w:rFonts w:ascii="Georgia" w:hAnsi="Georgia"/>
          <w:color w:val="000000"/>
        </w:rPr>
        <w:t xml:space="preserve"> O’Gorman</w:t>
      </w:r>
    </w:p>
    <w:p w:rsidR="00C809E4" w:rsidRDefault="00C809E4" w:rsidP="00C809E4">
      <w:pPr>
        <w:shd w:val="clear" w:color="auto" w:fill="FFFFFF"/>
        <w:spacing w:after="0" w:line="240" w:lineRule="auto"/>
        <w:ind w:firstLine="100"/>
        <w:rPr>
          <w:rFonts w:ascii="Georgia" w:hAnsi="Georgia"/>
          <w:color w:val="000000"/>
        </w:rPr>
      </w:pPr>
      <w:r w:rsidRPr="00D91D6A">
        <w:rPr>
          <w:rFonts w:ascii="Georgia" w:hAnsi="Georgia"/>
          <w:color w:val="000000"/>
        </w:rPr>
        <w:t xml:space="preserve">Town Clerk </w:t>
      </w:r>
      <w:r>
        <w:rPr>
          <w:rFonts w:ascii="Georgia" w:hAnsi="Georgia"/>
          <w:color w:val="000000"/>
        </w:rPr>
        <w:t xml:space="preserve">Jennifer </w:t>
      </w:r>
      <w:r w:rsidRPr="00D91D6A">
        <w:rPr>
          <w:rFonts w:ascii="Georgia" w:hAnsi="Georgia"/>
          <w:color w:val="000000"/>
        </w:rPr>
        <w:t>Torres</w:t>
      </w:r>
    </w:p>
    <w:p w:rsidR="00C809E4" w:rsidRPr="008A4780" w:rsidRDefault="00C809E4" w:rsidP="00C809E4">
      <w:pPr>
        <w:spacing w:after="0"/>
        <w:rPr>
          <w:rFonts w:ascii="Times New Roman" w:hAnsi="Times New Roman"/>
          <w:sz w:val="24"/>
          <w:szCs w:val="24"/>
        </w:rPr>
      </w:pPr>
      <w:r>
        <w:rPr>
          <w:rFonts w:ascii="Times New Roman" w:hAnsi="Times New Roman"/>
          <w:sz w:val="24"/>
          <w:szCs w:val="24"/>
        </w:rPr>
        <w:t xml:space="preserve">  </w:t>
      </w:r>
      <w:r w:rsidRPr="008A4780">
        <w:rPr>
          <w:rFonts w:ascii="Times New Roman" w:hAnsi="Times New Roman"/>
          <w:sz w:val="24"/>
          <w:szCs w:val="24"/>
        </w:rPr>
        <w:t>Building Department Beth Crowell</w:t>
      </w:r>
    </w:p>
    <w:p w:rsidR="00C809E4" w:rsidRPr="007C617A" w:rsidRDefault="00C809E4" w:rsidP="00C809E4">
      <w:pPr>
        <w:pStyle w:val="ListParagraph"/>
        <w:widowControl w:val="0"/>
        <w:autoSpaceDE w:val="0"/>
        <w:autoSpaceDN w:val="0"/>
        <w:adjustRightInd w:val="0"/>
        <w:spacing w:after="0" w:line="240" w:lineRule="auto"/>
        <w:ind w:left="900"/>
        <w:rPr>
          <w:rFonts w:ascii="Georgia" w:hAnsi="Georgia" w:cs="Bookman Old Style"/>
          <w:b/>
          <w:sz w:val="24"/>
          <w:szCs w:val="24"/>
        </w:rPr>
      </w:pPr>
    </w:p>
    <w:p w:rsidR="00D41279" w:rsidRPr="00A515F5" w:rsidRDefault="00D41279" w:rsidP="00D41279">
      <w:pPr>
        <w:widowControl w:val="0"/>
        <w:autoSpaceDE w:val="0"/>
        <w:autoSpaceDN w:val="0"/>
        <w:adjustRightInd w:val="0"/>
        <w:spacing w:before="4" w:after="0" w:line="240" w:lineRule="exact"/>
        <w:rPr>
          <w:rFonts w:ascii="Georgia" w:hAnsi="Georgia" w:cs="Bookman Old Style"/>
          <w:b/>
          <w:sz w:val="32"/>
          <w:szCs w:val="32"/>
        </w:rPr>
      </w:pPr>
    </w:p>
    <w:p w:rsidR="00D41279"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APPRO</w:t>
      </w:r>
      <w:r w:rsidRPr="007C617A">
        <w:rPr>
          <w:rFonts w:ascii="Georgia" w:hAnsi="Georgia" w:cs="Bookman Old Style"/>
          <w:b/>
          <w:spacing w:val="2"/>
          <w:sz w:val="24"/>
          <w:szCs w:val="24"/>
        </w:rPr>
        <w:t>V</w:t>
      </w:r>
      <w:r w:rsidRPr="007C617A">
        <w:rPr>
          <w:rFonts w:ascii="Georgia" w:hAnsi="Georgia" w:cs="Bookman Old Style"/>
          <w:b/>
          <w:sz w:val="24"/>
          <w:szCs w:val="24"/>
        </w:rPr>
        <w:t xml:space="preserve">AL OF </w:t>
      </w:r>
      <w:r w:rsidRPr="007C617A">
        <w:rPr>
          <w:rFonts w:ascii="Georgia" w:hAnsi="Georgia" w:cs="Bookman Old Style"/>
          <w:b/>
          <w:spacing w:val="-2"/>
          <w:sz w:val="24"/>
          <w:szCs w:val="24"/>
        </w:rPr>
        <w:t>M</w:t>
      </w:r>
      <w:r w:rsidRPr="007C617A">
        <w:rPr>
          <w:rFonts w:ascii="Georgia" w:hAnsi="Georgia" w:cs="Bookman Old Style"/>
          <w:b/>
          <w:sz w:val="24"/>
          <w:szCs w:val="24"/>
        </w:rPr>
        <w:t>INUTES</w:t>
      </w:r>
    </w:p>
    <w:p w:rsidR="00746CCE" w:rsidRPr="00746CCE" w:rsidRDefault="00746CCE" w:rsidP="00746CCE">
      <w:pPr>
        <w:pStyle w:val="ListParagraph"/>
        <w:rPr>
          <w:rFonts w:ascii="Georgia" w:hAnsi="Georgia" w:cs="Bookman Old Style"/>
          <w:b/>
          <w:sz w:val="24"/>
          <w:szCs w:val="24"/>
        </w:rPr>
      </w:pPr>
    </w:p>
    <w:p w:rsidR="00746CCE" w:rsidRDefault="00975DDA" w:rsidP="00746CCE">
      <w:pPr>
        <w:pStyle w:val="ListParagraph"/>
        <w:widowControl w:val="0"/>
        <w:numPr>
          <w:ilvl w:val="0"/>
          <w:numId w:val="8"/>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November 9</w:t>
      </w:r>
      <w:r w:rsidR="00746CCE" w:rsidRPr="00746CCE">
        <w:rPr>
          <w:rFonts w:ascii="Georgia" w:hAnsi="Georgia" w:cs="Bookman Old Style"/>
          <w:sz w:val="24"/>
          <w:szCs w:val="24"/>
        </w:rPr>
        <w:t>, 2021 Draft Minutes</w:t>
      </w:r>
    </w:p>
    <w:p w:rsidR="00B94956" w:rsidRDefault="00B94956" w:rsidP="00B94956">
      <w:pPr>
        <w:widowControl w:val="0"/>
        <w:autoSpaceDE w:val="0"/>
        <w:autoSpaceDN w:val="0"/>
        <w:adjustRightInd w:val="0"/>
        <w:spacing w:after="0" w:line="240" w:lineRule="auto"/>
        <w:rPr>
          <w:rFonts w:ascii="Georgia" w:hAnsi="Georgia" w:cs="Bookman Old Style"/>
          <w:sz w:val="24"/>
          <w:szCs w:val="24"/>
        </w:rPr>
      </w:pPr>
    </w:p>
    <w:p w:rsidR="00B94956" w:rsidRPr="00B94956" w:rsidRDefault="00B94956" w:rsidP="00B94956">
      <w:pPr>
        <w:widowControl w:val="0"/>
        <w:autoSpaceDE w:val="0"/>
        <w:autoSpaceDN w:val="0"/>
        <w:adjustRightInd w:val="0"/>
        <w:spacing w:after="0" w:line="240" w:lineRule="auto"/>
        <w:rPr>
          <w:rFonts w:ascii="Georgia" w:hAnsi="Georgia" w:cs="Bookman Old Style"/>
          <w:b/>
          <w:sz w:val="24"/>
          <w:szCs w:val="24"/>
          <w:u w:val="single"/>
        </w:rPr>
      </w:pPr>
      <w:r w:rsidRPr="00B94956">
        <w:rPr>
          <w:rFonts w:ascii="Georgia" w:hAnsi="Georgia" w:cs="Bookman Old Style"/>
          <w:b/>
          <w:sz w:val="24"/>
          <w:szCs w:val="24"/>
          <w:u w:val="single"/>
        </w:rPr>
        <w:t xml:space="preserve">Vice Chair Belsten moved to approve the November 9, 2021 draft minutes; Member Hilmes seconded; Motion carried 5-0. </w:t>
      </w:r>
    </w:p>
    <w:p w:rsidR="0041726E" w:rsidRPr="0041726E" w:rsidRDefault="0041726E" w:rsidP="0041726E">
      <w:pPr>
        <w:pStyle w:val="ListParagraph"/>
        <w:rPr>
          <w:rFonts w:ascii="Georgia" w:hAnsi="Georgia" w:cs="Bookman Old Style"/>
          <w:b/>
          <w:sz w:val="24"/>
          <w:szCs w:val="24"/>
        </w:rPr>
      </w:pPr>
    </w:p>
    <w:p w:rsidR="00D41279" w:rsidRDefault="00D41279" w:rsidP="007C617A">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NEW BUSINESS</w:t>
      </w:r>
    </w:p>
    <w:p w:rsidR="00D905D7" w:rsidRPr="00D905D7" w:rsidRDefault="00D905D7" w:rsidP="00D905D7">
      <w:pPr>
        <w:pStyle w:val="ListParagraph"/>
        <w:rPr>
          <w:rFonts w:ascii="Georgia" w:hAnsi="Georgia" w:cs="Bookman Old Style"/>
          <w:b/>
          <w:sz w:val="24"/>
          <w:szCs w:val="24"/>
        </w:rPr>
      </w:pPr>
    </w:p>
    <w:p w:rsidR="00D905D7" w:rsidRDefault="00975DDA" w:rsidP="00D905D7">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 xml:space="preserve">Site Plan Approval for 402 </w:t>
      </w:r>
      <w:r w:rsidR="0050586E">
        <w:rPr>
          <w:rFonts w:ascii="Georgia" w:hAnsi="Georgia" w:cs="Bookman Old Style"/>
          <w:sz w:val="24"/>
          <w:szCs w:val="24"/>
        </w:rPr>
        <w:t>Riverview Lane</w:t>
      </w:r>
    </w:p>
    <w:p w:rsidR="00B94956" w:rsidRDefault="00B94956" w:rsidP="00B94956">
      <w:pPr>
        <w:pStyle w:val="ListParagraph"/>
        <w:widowControl w:val="0"/>
        <w:autoSpaceDE w:val="0"/>
        <w:autoSpaceDN w:val="0"/>
        <w:adjustRightInd w:val="0"/>
        <w:spacing w:after="0" w:line="240" w:lineRule="auto"/>
        <w:ind w:left="900"/>
        <w:rPr>
          <w:rFonts w:ascii="Georgia" w:hAnsi="Georgia" w:cs="Bookman Old Style"/>
          <w:sz w:val="24"/>
          <w:szCs w:val="24"/>
        </w:rPr>
      </w:pPr>
    </w:p>
    <w:p w:rsidR="00B94956" w:rsidRPr="00B94956" w:rsidRDefault="00B94956" w:rsidP="00B94956">
      <w:pPr>
        <w:pStyle w:val="ListParagraph"/>
        <w:widowControl w:val="0"/>
        <w:autoSpaceDE w:val="0"/>
        <w:autoSpaceDN w:val="0"/>
        <w:adjustRightInd w:val="0"/>
        <w:spacing w:after="0" w:line="240" w:lineRule="auto"/>
        <w:ind w:left="900"/>
        <w:rPr>
          <w:rFonts w:ascii="Georgia" w:hAnsi="Georgia" w:cs="Bookman Old Style"/>
          <w:b/>
          <w:sz w:val="24"/>
          <w:szCs w:val="24"/>
          <w:u w:val="single"/>
        </w:rPr>
      </w:pPr>
      <w:r w:rsidRPr="00B94956">
        <w:rPr>
          <w:rFonts w:ascii="Georgia" w:hAnsi="Georgia" w:cs="Bookman Old Style"/>
          <w:b/>
          <w:sz w:val="24"/>
          <w:szCs w:val="24"/>
          <w:u w:val="single"/>
        </w:rPr>
        <w:t xml:space="preserve">Vice Chair Belsten moved to approve the site plan for 402 Riverview Lane; Member Hilmes seconded; Motion carried 5-0. </w:t>
      </w:r>
    </w:p>
    <w:p w:rsidR="00B94956" w:rsidRDefault="00B94956" w:rsidP="00B94956">
      <w:pPr>
        <w:pStyle w:val="ListParagraph"/>
        <w:widowControl w:val="0"/>
        <w:autoSpaceDE w:val="0"/>
        <w:autoSpaceDN w:val="0"/>
        <w:adjustRightInd w:val="0"/>
        <w:spacing w:after="0" w:line="240" w:lineRule="auto"/>
        <w:ind w:left="900"/>
        <w:rPr>
          <w:rFonts w:ascii="Georgia" w:hAnsi="Georgia" w:cs="Bookman Old Style"/>
          <w:sz w:val="24"/>
          <w:szCs w:val="24"/>
        </w:rPr>
      </w:pPr>
    </w:p>
    <w:p w:rsidR="00975DDA" w:rsidRDefault="00975DDA" w:rsidP="00D905D7">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Site Plan Approval for 406 1</w:t>
      </w:r>
      <w:r w:rsidRPr="00975DDA">
        <w:rPr>
          <w:rFonts w:ascii="Georgia" w:hAnsi="Georgia" w:cs="Bookman Old Style"/>
          <w:sz w:val="24"/>
          <w:szCs w:val="24"/>
          <w:vertAlign w:val="superscript"/>
        </w:rPr>
        <w:t>st</w:t>
      </w:r>
      <w:r>
        <w:rPr>
          <w:rFonts w:ascii="Georgia" w:hAnsi="Georgia" w:cs="Bookman Old Style"/>
          <w:sz w:val="24"/>
          <w:szCs w:val="24"/>
        </w:rPr>
        <w:t xml:space="preserve"> Avenue</w:t>
      </w:r>
    </w:p>
    <w:p w:rsidR="00B94956" w:rsidRDefault="00B94956" w:rsidP="00B94956">
      <w:pPr>
        <w:widowControl w:val="0"/>
        <w:autoSpaceDE w:val="0"/>
        <w:autoSpaceDN w:val="0"/>
        <w:adjustRightInd w:val="0"/>
        <w:spacing w:after="0" w:line="240" w:lineRule="auto"/>
        <w:rPr>
          <w:rFonts w:ascii="Georgia" w:hAnsi="Georgia" w:cs="Bookman Old Style"/>
          <w:sz w:val="24"/>
          <w:szCs w:val="24"/>
        </w:rPr>
      </w:pPr>
    </w:p>
    <w:p w:rsidR="00B94956" w:rsidRDefault="00B94956" w:rsidP="00B94956">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r>
      <w:r w:rsidR="00064F57">
        <w:rPr>
          <w:rFonts w:ascii="Georgia" w:hAnsi="Georgia" w:cs="Bookman Old Style"/>
          <w:sz w:val="24"/>
          <w:szCs w:val="24"/>
        </w:rPr>
        <w:t>In his report, t</w:t>
      </w:r>
      <w:r>
        <w:rPr>
          <w:rFonts w:ascii="Georgia" w:hAnsi="Georgia" w:cs="Bookman Old Style"/>
          <w:sz w:val="24"/>
          <w:szCs w:val="24"/>
        </w:rPr>
        <w:t xml:space="preserve">he </w:t>
      </w:r>
      <w:r w:rsidR="00064F57">
        <w:rPr>
          <w:rFonts w:ascii="Georgia" w:hAnsi="Georgia" w:cs="Bookman Old Style"/>
          <w:sz w:val="24"/>
          <w:szCs w:val="24"/>
        </w:rPr>
        <w:t>Building Official</w:t>
      </w:r>
      <w:r>
        <w:rPr>
          <w:rFonts w:ascii="Georgia" w:hAnsi="Georgia" w:cs="Bookman Old Style"/>
          <w:sz w:val="24"/>
          <w:szCs w:val="24"/>
        </w:rPr>
        <w:t xml:space="preserve"> did not </w:t>
      </w:r>
      <w:r w:rsidR="00064F57">
        <w:rPr>
          <w:rFonts w:ascii="Georgia" w:hAnsi="Georgia" w:cs="Bookman Old Style"/>
          <w:sz w:val="24"/>
          <w:szCs w:val="24"/>
        </w:rPr>
        <w:t xml:space="preserve">find the site plan to be in compliance </w:t>
      </w:r>
      <w:r w:rsidR="00064F57">
        <w:rPr>
          <w:rFonts w:ascii="Georgia" w:hAnsi="Georgia" w:cs="Bookman Old Style"/>
          <w:sz w:val="24"/>
          <w:szCs w:val="24"/>
        </w:rPr>
        <w:tab/>
        <w:t xml:space="preserve">with Town Code and did not </w:t>
      </w:r>
      <w:r>
        <w:rPr>
          <w:rFonts w:ascii="Georgia" w:hAnsi="Georgia" w:cs="Bookman Old Style"/>
          <w:sz w:val="24"/>
          <w:szCs w:val="24"/>
        </w:rPr>
        <w:t xml:space="preserve">recommend approval for this site plan. </w:t>
      </w:r>
    </w:p>
    <w:p w:rsidR="00B94956" w:rsidRDefault="00B94956" w:rsidP="00B94956">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t>The owner</w:t>
      </w:r>
      <w:r w:rsidR="00695CF7">
        <w:rPr>
          <w:rFonts w:ascii="Georgia" w:hAnsi="Georgia" w:cs="Bookman Old Style"/>
          <w:sz w:val="24"/>
          <w:szCs w:val="24"/>
        </w:rPr>
        <w:t xml:space="preserve">, Frank </w:t>
      </w:r>
      <w:proofErr w:type="spellStart"/>
      <w:r w:rsidR="00695CF7">
        <w:rPr>
          <w:rFonts w:ascii="Georgia" w:hAnsi="Georgia" w:cs="Bookman Old Style"/>
          <w:sz w:val="24"/>
          <w:szCs w:val="24"/>
        </w:rPr>
        <w:t>Kofflin</w:t>
      </w:r>
      <w:proofErr w:type="spellEnd"/>
      <w:r>
        <w:rPr>
          <w:rFonts w:ascii="Georgia" w:hAnsi="Georgia" w:cs="Bookman Old Style"/>
          <w:sz w:val="24"/>
          <w:szCs w:val="24"/>
        </w:rPr>
        <w:t xml:space="preserve"> approached the board to explain his interpretation of </w:t>
      </w:r>
      <w:r w:rsidR="00695CF7">
        <w:rPr>
          <w:rFonts w:ascii="Georgia" w:hAnsi="Georgia" w:cs="Bookman Old Style"/>
          <w:sz w:val="24"/>
          <w:szCs w:val="24"/>
        </w:rPr>
        <w:tab/>
      </w:r>
      <w:r>
        <w:rPr>
          <w:rFonts w:ascii="Georgia" w:hAnsi="Georgia" w:cs="Bookman Old Style"/>
          <w:sz w:val="24"/>
          <w:szCs w:val="24"/>
        </w:rPr>
        <w:t>a common wall</w:t>
      </w:r>
      <w:r w:rsidR="00064F57">
        <w:rPr>
          <w:rFonts w:ascii="Georgia" w:hAnsi="Georgia" w:cs="Bookman Old Style"/>
          <w:sz w:val="24"/>
          <w:szCs w:val="24"/>
        </w:rPr>
        <w:t>/roof</w:t>
      </w:r>
      <w:r>
        <w:rPr>
          <w:rFonts w:ascii="Georgia" w:hAnsi="Georgia" w:cs="Bookman Old Style"/>
          <w:sz w:val="24"/>
          <w:szCs w:val="24"/>
        </w:rPr>
        <w:t xml:space="preserve"> and shared instances in which he said similar site plans </w:t>
      </w:r>
      <w:r w:rsidR="00695CF7">
        <w:rPr>
          <w:rFonts w:ascii="Georgia" w:hAnsi="Georgia" w:cs="Bookman Old Style"/>
          <w:sz w:val="24"/>
          <w:szCs w:val="24"/>
        </w:rPr>
        <w:tab/>
      </w:r>
      <w:r>
        <w:rPr>
          <w:rFonts w:ascii="Georgia" w:hAnsi="Georgia" w:cs="Bookman Old Style"/>
          <w:sz w:val="24"/>
          <w:szCs w:val="24"/>
        </w:rPr>
        <w:t xml:space="preserve">were approved by the Town. </w:t>
      </w:r>
    </w:p>
    <w:p w:rsidR="00064F57" w:rsidRDefault="00064F57" w:rsidP="00B94956">
      <w:pPr>
        <w:widowControl w:val="0"/>
        <w:autoSpaceDE w:val="0"/>
        <w:autoSpaceDN w:val="0"/>
        <w:adjustRightInd w:val="0"/>
        <w:spacing w:after="0" w:line="240" w:lineRule="auto"/>
        <w:rPr>
          <w:rFonts w:ascii="Georgia" w:hAnsi="Georgia" w:cs="Bookman Old Style"/>
          <w:sz w:val="24"/>
          <w:szCs w:val="24"/>
        </w:rPr>
      </w:pPr>
    </w:p>
    <w:p w:rsidR="00064F57" w:rsidRDefault="00064F57" w:rsidP="00064F57">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t xml:space="preserve">Town Planner O’Gorman said </w:t>
      </w:r>
      <w:r w:rsidR="00695CF7">
        <w:rPr>
          <w:rFonts w:ascii="Georgia" w:hAnsi="Georgia" w:cs="Bookman Old Style"/>
          <w:sz w:val="24"/>
          <w:szCs w:val="24"/>
        </w:rPr>
        <w:t>the Town</w:t>
      </w:r>
      <w:r>
        <w:rPr>
          <w:rFonts w:ascii="Georgia" w:hAnsi="Georgia" w:cs="Bookman Old Style"/>
          <w:sz w:val="24"/>
          <w:szCs w:val="24"/>
        </w:rPr>
        <w:t xml:space="preserve"> code considers the </w:t>
      </w:r>
      <w:r w:rsidR="00695CF7">
        <w:rPr>
          <w:rFonts w:ascii="Georgia" w:hAnsi="Georgia" w:cs="Bookman Old Style"/>
          <w:sz w:val="24"/>
          <w:szCs w:val="24"/>
        </w:rPr>
        <w:t>garage to be</w:t>
      </w:r>
      <w:r>
        <w:rPr>
          <w:rFonts w:ascii="Georgia" w:hAnsi="Georgia" w:cs="Bookman Old Style"/>
          <w:sz w:val="24"/>
          <w:szCs w:val="24"/>
        </w:rPr>
        <w:t xml:space="preserve"> an </w:t>
      </w:r>
      <w:r w:rsidR="00695CF7">
        <w:rPr>
          <w:rFonts w:ascii="Georgia" w:hAnsi="Georgia" w:cs="Bookman Old Style"/>
          <w:sz w:val="24"/>
          <w:szCs w:val="24"/>
        </w:rPr>
        <w:tab/>
      </w:r>
      <w:r>
        <w:rPr>
          <w:rFonts w:ascii="Georgia" w:hAnsi="Georgia" w:cs="Bookman Old Style"/>
          <w:sz w:val="24"/>
          <w:szCs w:val="24"/>
        </w:rPr>
        <w:t xml:space="preserve">accessory use/structure and </w:t>
      </w:r>
      <w:r w:rsidR="00695CF7">
        <w:rPr>
          <w:rFonts w:ascii="Georgia" w:hAnsi="Georgia" w:cs="Bookman Old Style"/>
          <w:sz w:val="24"/>
          <w:szCs w:val="24"/>
        </w:rPr>
        <w:t xml:space="preserve">as such it </w:t>
      </w:r>
      <w:r>
        <w:rPr>
          <w:rFonts w:ascii="Georgia" w:hAnsi="Georgia" w:cs="Bookman Old Style"/>
          <w:sz w:val="24"/>
          <w:szCs w:val="24"/>
        </w:rPr>
        <w:t xml:space="preserve">can’t be in </w:t>
      </w:r>
      <w:r w:rsidR="00695CF7">
        <w:rPr>
          <w:rFonts w:ascii="Georgia" w:hAnsi="Georgia" w:cs="Bookman Old Style"/>
          <w:sz w:val="24"/>
          <w:szCs w:val="24"/>
        </w:rPr>
        <w:t xml:space="preserve">the </w:t>
      </w:r>
      <w:r>
        <w:rPr>
          <w:rFonts w:ascii="Georgia" w:hAnsi="Georgia" w:cs="Bookman Old Style"/>
          <w:sz w:val="24"/>
          <w:szCs w:val="24"/>
        </w:rPr>
        <w:t>front yard or</w:t>
      </w:r>
      <w:r w:rsidR="00695CF7">
        <w:rPr>
          <w:rFonts w:ascii="Georgia" w:hAnsi="Georgia" w:cs="Bookman Old Style"/>
          <w:sz w:val="24"/>
          <w:szCs w:val="24"/>
        </w:rPr>
        <w:t xml:space="preserve"> be taller</w:t>
      </w:r>
      <w:r>
        <w:rPr>
          <w:rFonts w:ascii="Georgia" w:hAnsi="Georgia" w:cs="Bookman Old Style"/>
          <w:sz w:val="24"/>
          <w:szCs w:val="24"/>
        </w:rPr>
        <w:t xml:space="preserve"> </w:t>
      </w:r>
      <w:r w:rsidR="00695CF7">
        <w:rPr>
          <w:rFonts w:ascii="Georgia" w:hAnsi="Georgia" w:cs="Bookman Old Style"/>
          <w:sz w:val="24"/>
          <w:szCs w:val="24"/>
        </w:rPr>
        <w:tab/>
      </w:r>
      <w:r>
        <w:rPr>
          <w:rFonts w:ascii="Georgia" w:hAnsi="Georgia" w:cs="Bookman Old Style"/>
          <w:sz w:val="24"/>
          <w:szCs w:val="24"/>
        </w:rPr>
        <w:t xml:space="preserve">than </w:t>
      </w:r>
      <w:r w:rsidR="00695CF7">
        <w:rPr>
          <w:rFonts w:ascii="Georgia" w:hAnsi="Georgia" w:cs="Bookman Old Style"/>
          <w:sz w:val="24"/>
          <w:szCs w:val="24"/>
        </w:rPr>
        <w:t xml:space="preserve">the </w:t>
      </w:r>
      <w:r>
        <w:rPr>
          <w:rFonts w:ascii="Georgia" w:hAnsi="Georgia" w:cs="Bookman Old Style"/>
          <w:sz w:val="24"/>
          <w:szCs w:val="24"/>
        </w:rPr>
        <w:t xml:space="preserve">principal building unless it has a common wall or common roof. </w:t>
      </w:r>
      <w:r w:rsidR="00695CF7">
        <w:rPr>
          <w:rFonts w:ascii="Georgia" w:hAnsi="Georgia" w:cs="Bookman Old Style"/>
          <w:sz w:val="24"/>
          <w:szCs w:val="24"/>
        </w:rPr>
        <w:t xml:space="preserve">He </w:t>
      </w:r>
      <w:r w:rsidR="00695CF7">
        <w:rPr>
          <w:rFonts w:ascii="Georgia" w:hAnsi="Georgia" w:cs="Bookman Old Style"/>
          <w:sz w:val="24"/>
          <w:szCs w:val="24"/>
        </w:rPr>
        <w:tab/>
        <w:t xml:space="preserve">went on to say that if it was </w:t>
      </w:r>
      <w:r>
        <w:rPr>
          <w:rFonts w:ascii="Georgia" w:hAnsi="Georgia" w:cs="Bookman Old Style"/>
          <w:sz w:val="24"/>
          <w:szCs w:val="24"/>
        </w:rPr>
        <w:t xml:space="preserve">built as a new structure – this would </w:t>
      </w:r>
      <w:r w:rsidR="00695CF7">
        <w:rPr>
          <w:rFonts w:ascii="Georgia" w:hAnsi="Georgia" w:cs="Bookman Old Style"/>
          <w:sz w:val="24"/>
          <w:szCs w:val="24"/>
        </w:rPr>
        <w:t>have to be</w:t>
      </w:r>
      <w:r>
        <w:rPr>
          <w:rFonts w:ascii="Georgia" w:hAnsi="Georgia" w:cs="Bookman Old Style"/>
          <w:sz w:val="24"/>
          <w:szCs w:val="24"/>
        </w:rPr>
        <w:t xml:space="preserve"> an </w:t>
      </w:r>
      <w:r w:rsidR="00695CF7">
        <w:rPr>
          <w:rFonts w:ascii="Georgia" w:hAnsi="Georgia" w:cs="Bookman Old Style"/>
          <w:sz w:val="24"/>
          <w:szCs w:val="24"/>
        </w:rPr>
        <w:lastRenderedPageBreak/>
        <w:tab/>
        <w:t xml:space="preserve">integral structure. He believes approval of this site plan would set an </w:t>
      </w:r>
      <w:r w:rsidR="00695CF7">
        <w:rPr>
          <w:rFonts w:ascii="Georgia" w:hAnsi="Georgia" w:cs="Bookman Old Style"/>
          <w:sz w:val="24"/>
          <w:szCs w:val="24"/>
        </w:rPr>
        <w:tab/>
        <w:t xml:space="preserve">undesirable precedent. </w:t>
      </w:r>
    </w:p>
    <w:p w:rsidR="00695CF7" w:rsidRDefault="00695CF7" w:rsidP="00064F57">
      <w:pPr>
        <w:widowControl w:val="0"/>
        <w:autoSpaceDE w:val="0"/>
        <w:autoSpaceDN w:val="0"/>
        <w:adjustRightInd w:val="0"/>
        <w:spacing w:after="0" w:line="240" w:lineRule="auto"/>
        <w:rPr>
          <w:rFonts w:ascii="Georgia" w:hAnsi="Georgia" w:cs="Bookman Old Style"/>
          <w:sz w:val="24"/>
          <w:szCs w:val="24"/>
        </w:rPr>
      </w:pPr>
    </w:p>
    <w:p w:rsidR="00695CF7" w:rsidRDefault="00695CF7" w:rsidP="00064F57">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t xml:space="preserve">Further discussion ensued. </w:t>
      </w:r>
    </w:p>
    <w:p w:rsidR="00695CF7" w:rsidRDefault="00695CF7" w:rsidP="00064F57">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r>
    </w:p>
    <w:p w:rsidR="00695CF7" w:rsidRDefault="00695CF7" w:rsidP="00064F57">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t xml:space="preserve">After consideration, the board agreed to take the advice of the Town Planner </w:t>
      </w:r>
      <w:r>
        <w:rPr>
          <w:rFonts w:ascii="Georgia" w:hAnsi="Georgia" w:cs="Bookman Old Style"/>
          <w:sz w:val="24"/>
          <w:szCs w:val="24"/>
        </w:rPr>
        <w:tab/>
        <w:t xml:space="preserve">and the Building Official – and </w:t>
      </w:r>
    </w:p>
    <w:p w:rsidR="00695CF7" w:rsidRDefault="00695CF7" w:rsidP="00064F57">
      <w:pPr>
        <w:widowControl w:val="0"/>
        <w:autoSpaceDE w:val="0"/>
        <w:autoSpaceDN w:val="0"/>
        <w:adjustRightInd w:val="0"/>
        <w:spacing w:after="0" w:line="240" w:lineRule="auto"/>
        <w:rPr>
          <w:rFonts w:ascii="Georgia" w:hAnsi="Georgia" w:cs="Bookman Old Style"/>
          <w:sz w:val="24"/>
          <w:szCs w:val="24"/>
        </w:rPr>
      </w:pPr>
    </w:p>
    <w:p w:rsidR="00695CF7" w:rsidRPr="00695CF7" w:rsidRDefault="00695CF7" w:rsidP="00695CF7">
      <w:pPr>
        <w:widowControl w:val="0"/>
        <w:autoSpaceDE w:val="0"/>
        <w:autoSpaceDN w:val="0"/>
        <w:adjustRightInd w:val="0"/>
        <w:spacing w:after="0" w:line="240" w:lineRule="auto"/>
        <w:rPr>
          <w:rFonts w:ascii="Georgia" w:hAnsi="Georgia" w:cs="Bookman Old Style"/>
          <w:b/>
          <w:sz w:val="24"/>
          <w:szCs w:val="24"/>
        </w:rPr>
      </w:pPr>
      <w:r>
        <w:rPr>
          <w:rFonts w:ascii="Georgia" w:hAnsi="Georgia" w:cs="Bookman Old Style"/>
          <w:sz w:val="24"/>
          <w:szCs w:val="24"/>
        </w:rPr>
        <w:tab/>
      </w:r>
      <w:r w:rsidRPr="00695CF7">
        <w:rPr>
          <w:rFonts w:ascii="Georgia" w:hAnsi="Georgia" w:cs="Bookman Old Style"/>
          <w:b/>
          <w:sz w:val="24"/>
          <w:szCs w:val="24"/>
        </w:rPr>
        <w:t>Public Comments</w:t>
      </w:r>
    </w:p>
    <w:p w:rsidR="00695CF7" w:rsidRDefault="00695CF7" w:rsidP="00695CF7">
      <w:pPr>
        <w:widowControl w:val="0"/>
        <w:autoSpaceDE w:val="0"/>
        <w:autoSpaceDN w:val="0"/>
        <w:adjustRightInd w:val="0"/>
        <w:spacing w:after="0" w:line="240" w:lineRule="auto"/>
        <w:ind w:left="720"/>
        <w:rPr>
          <w:rFonts w:ascii="Georgia" w:hAnsi="Georgia" w:cs="Bookman Old Style"/>
          <w:sz w:val="24"/>
          <w:szCs w:val="24"/>
        </w:rPr>
      </w:pPr>
    </w:p>
    <w:p w:rsidR="00695CF7" w:rsidRPr="00695CF7" w:rsidRDefault="00695CF7" w:rsidP="00695CF7">
      <w:pPr>
        <w:widowControl w:val="0"/>
        <w:autoSpaceDE w:val="0"/>
        <w:autoSpaceDN w:val="0"/>
        <w:adjustRightInd w:val="0"/>
        <w:spacing w:after="0" w:line="240" w:lineRule="auto"/>
        <w:ind w:left="720"/>
        <w:rPr>
          <w:rFonts w:ascii="Georgia" w:hAnsi="Georgia" w:cs="Bookman Old Style"/>
          <w:i/>
          <w:sz w:val="24"/>
          <w:szCs w:val="24"/>
        </w:rPr>
      </w:pPr>
      <w:r>
        <w:rPr>
          <w:rFonts w:ascii="Georgia" w:hAnsi="Georgia" w:cs="Bookman Old Style"/>
          <w:sz w:val="24"/>
          <w:szCs w:val="24"/>
        </w:rPr>
        <w:tab/>
      </w:r>
      <w:r w:rsidRPr="00695CF7">
        <w:rPr>
          <w:rFonts w:ascii="Georgia" w:hAnsi="Georgia" w:cs="Bookman Old Style"/>
          <w:i/>
          <w:sz w:val="24"/>
          <w:szCs w:val="24"/>
        </w:rPr>
        <w:t>Kate Wilborn</w:t>
      </w:r>
    </w:p>
    <w:p w:rsidR="00695CF7" w:rsidRDefault="00695CF7" w:rsidP="00695CF7">
      <w:pPr>
        <w:widowControl w:val="0"/>
        <w:autoSpaceDE w:val="0"/>
        <w:autoSpaceDN w:val="0"/>
        <w:adjustRightInd w:val="0"/>
        <w:spacing w:after="0" w:line="240" w:lineRule="auto"/>
        <w:ind w:left="720"/>
        <w:rPr>
          <w:rFonts w:ascii="Georgia" w:hAnsi="Georgia" w:cs="Bookman Old Style"/>
          <w:i/>
          <w:sz w:val="24"/>
          <w:szCs w:val="24"/>
        </w:rPr>
      </w:pPr>
      <w:r w:rsidRPr="00695CF7">
        <w:rPr>
          <w:rFonts w:ascii="Georgia" w:hAnsi="Georgia" w:cs="Bookman Old Style"/>
          <w:i/>
          <w:sz w:val="24"/>
          <w:szCs w:val="24"/>
        </w:rPr>
        <w:tab/>
        <w:t>502 2</w:t>
      </w:r>
      <w:r w:rsidRPr="00695CF7">
        <w:rPr>
          <w:rFonts w:ascii="Georgia" w:hAnsi="Georgia" w:cs="Bookman Old Style"/>
          <w:i/>
          <w:sz w:val="24"/>
          <w:szCs w:val="24"/>
          <w:vertAlign w:val="superscript"/>
        </w:rPr>
        <w:t>nd</w:t>
      </w:r>
      <w:r w:rsidRPr="00695CF7">
        <w:rPr>
          <w:rFonts w:ascii="Georgia" w:hAnsi="Georgia" w:cs="Bookman Old Style"/>
          <w:i/>
          <w:sz w:val="24"/>
          <w:szCs w:val="24"/>
        </w:rPr>
        <w:t xml:space="preserve"> Avenue </w:t>
      </w:r>
    </w:p>
    <w:p w:rsidR="00695CF7" w:rsidRDefault="00695CF7" w:rsidP="00695CF7">
      <w:pPr>
        <w:widowControl w:val="0"/>
        <w:autoSpaceDE w:val="0"/>
        <w:autoSpaceDN w:val="0"/>
        <w:adjustRightInd w:val="0"/>
        <w:spacing w:after="0" w:line="240" w:lineRule="auto"/>
        <w:ind w:left="720"/>
        <w:rPr>
          <w:rFonts w:ascii="Georgia" w:hAnsi="Georgia" w:cs="Bookman Old Style"/>
          <w:i/>
          <w:sz w:val="24"/>
          <w:szCs w:val="24"/>
        </w:rPr>
      </w:pPr>
    </w:p>
    <w:p w:rsidR="00695CF7" w:rsidRDefault="00695CF7" w:rsidP="001716DA">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i/>
          <w:sz w:val="24"/>
          <w:szCs w:val="24"/>
        </w:rPr>
        <w:tab/>
      </w:r>
      <w:r w:rsidRPr="00695CF7">
        <w:rPr>
          <w:rFonts w:ascii="Georgia" w:hAnsi="Georgia" w:cs="Bookman Old Style"/>
          <w:sz w:val="24"/>
          <w:szCs w:val="24"/>
        </w:rPr>
        <w:t xml:space="preserve">Dr. Wilborn shared her concern over </w:t>
      </w:r>
      <w:r>
        <w:rPr>
          <w:rFonts w:ascii="Georgia" w:hAnsi="Georgia" w:cs="Bookman Old Style"/>
          <w:sz w:val="24"/>
          <w:szCs w:val="24"/>
        </w:rPr>
        <w:t xml:space="preserve">flooding. </w:t>
      </w:r>
    </w:p>
    <w:p w:rsidR="00695CF7" w:rsidRDefault="00695CF7" w:rsidP="001716DA">
      <w:pPr>
        <w:widowControl w:val="0"/>
        <w:autoSpaceDE w:val="0"/>
        <w:autoSpaceDN w:val="0"/>
        <w:adjustRightInd w:val="0"/>
        <w:spacing w:after="0" w:line="240" w:lineRule="auto"/>
        <w:rPr>
          <w:rFonts w:ascii="Georgia" w:hAnsi="Georgia" w:cs="Bookman Old Style"/>
          <w:sz w:val="24"/>
          <w:szCs w:val="24"/>
        </w:rPr>
      </w:pPr>
    </w:p>
    <w:p w:rsidR="00695CF7" w:rsidRDefault="00695CF7" w:rsidP="001716DA">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t xml:space="preserve">Chairman Campbell directed her to address the issue currently being </w:t>
      </w:r>
      <w:r>
        <w:rPr>
          <w:rFonts w:ascii="Georgia" w:hAnsi="Georgia" w:cs="Bookman Old Style"/>
          <w:sz w:val="24"/>
          <w:szCs w:val="24"/>
        </w:rPr>
        <w:tab/>
        <w:t xml:space="preserve">discussed. </w:t>
      </w:r>
    </w:p>
    <w:p w:rsidR="00695CF7" w:rsidRDefault="00695CF7" w:rsidP="001716DA">
      <w:pPr>
        <w:widowControl w:val="0"/>
        <w:autoSpaceDE w:val="0"/>
        <w:autoSpaceDN w:val="0"/>
        <w:adjustRightInd w:val="0"/>
        <w:spacing w:after="0" w:line="240" w:lineRule="auto"/>
        <w:rPr>
          <w:rFonts w:ascii="Georgia" w:hAnsi="Georgia" w:cs="Bookman Old Style"/>
          <w:sz w:val="24"/>
          <w:szCs w:val="24"/>
        </w:rPr>
      </w:pPr>
    </w:p>
    <w:p w:rsidR="00695CF7" w:rsidRDefault="001716DA" w:rsidP="001716DA">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ab/>
        <w:t xml:space="preserve">Dr. Wilborn said she felt the property was a sponge and there should be </w:t>
      </w:r>
      <w:r>
        <w:rPr>
          <w:rFonts w:ascii="Georgia" w:hAnsi="Georgia" w:cs="Bookman Old Style"/>
          <w:sz w:val="24"/>
          <w:szCs w:val="24"/>
        </w:rPr>
        <w:tab/>
        <w:t xml:space="preserve">better stormwater planning. </w:t>
      </w:r>
    </w:p>
    <w:p w:rsidR="001716DA" w:rsidRDefault="001716DA" w:rsidP="001716DA">
      <w:pPr>
        <w:widowControl w:val="0"/>
        <w:autoSpaceDE w:val="0"/>
        <w:autoSpaceDN w:val="0"/>
        <w:adjustRightInd w:val="0"/>
        <w:spacing w:after="0" w:line="240" w:lineRule="auto"/>
        <w:rPr>
          <w:rFonts w:ascii="Georgia" w:hAnsi="Georgia" w:cs="Bookman Old Style"/>
          <w:sz w:val="24"/>
          <w:szCs w:val="24"/>
        </w:rPr>
      </w:pPr>
    </w:p>
    <w:p w:rsidR="001716DA" w:rsidRPr="001716DA" w:rsidRDefault="008D5B35" w:rsidP="001716DA">
      <w:pPr>
        <w:widowControl w:val="0"/>
        <w:autoSpaceDE w:val="0"/>
        <w:autoSpaceDN w:val="0"/>
        <w:adjustRightInd w:val="0"/>
        <w:spacing w:after="0" w:line="240" w:lineRule="auto"/>
        <w:ind w:left="1440"/>
        <w:rPr>
          <w:rFonts w:ascii="Georgia" w:hAnsi="Georgia" w:cs="Bookman Old Style"/>
          <w:i/>
          <w:sz w:val="24"/>
          <w:szCs w:val="24"/>
        </w:rPr>
      </w:pPr>
      <w:r>
        <w:rPr>
          <w:rFonts w:ascii="Georgia" w:hAnsi="Georgia" w:cs="Bookman Old Style"/>
          <w:i/>
          <w:sz w:val="24"/>
          <w:szCs w:val="24"/>
        </w:rPr>
        <w:t xml:space="preserve">Alison </w:t>
      </w:r>
      <w:r w:rsidR="001716DA" w:rsidRPr="001716DA">
        <w:rPr>
          <w:rFonts w:ascii="Georgia" w:hAnsi="Georgia" w:cs="Bookman Old Style"/>
          <w:i/>
          <w:sz w:val="24"/>
          <w:szCs w:val="24"/>
        </w:rPr>
        <w:t>Dennington</w:t>
      </w:r>
    </w:p>
    <w:p w:rsidR="001716DA" w:rsidRPr="001716DA" w:rsidRDefault="001716DA" w:rsidP="001716DA">
      <w:pPr>
        <w:widowControl w:val="0"/>
        <w:autoSpaceDE w:val="0"/>
        <w:autoSpaceDN w:val="0"/>
        <w:adjustRightInd w:val="0"/>
        <w:spacing w:after="0" w:line="240" w:lineRule="auto"/>
        <w:ind w:left="1440"/>
        <w:rPr>
          <w:rFonts w:ascii="Georgia" w:hAnsi="Georgia" w:cs="Bookman Old Style"/>
          <w:i/>
          <w:sz w:val="24"/>
          <w:szCs w:val="24"/>
        </w:rPr>
      </w:pPr>
      <w:r w:rsidRPr="001716DA">
        <w:rPr>
          <w:rFonts w:ascii="Georgia" w:hAnsi="Georgia" w:cs="Bookman Old Style"/>
          <w:i/>
          <w:sz w:val="24"/>
          <w:szCs w:val="24"/>
        </w:rPr>
        <w:t>413 Surf</w:t>
      </w:r>
    </w:p>
    <w:p w:rsidR="001716DA" w:rsidRDefault="001716DA" w:rsidP="001716DA">
      <w:pPr>
        <w:widowControl w:val="0"/>
        <w:autoSpaceDE w:val="0"/>
        <w:autoSpaceDN w:val="0"/>
        <w:adjustRightInd w:val="0"/>
        <w:spacing w:after="0" w:line="240" w:lineRule="auto"/>
        <w:rPr>
          <w:rFonts w:ascii="Georgia" w:hAnsi="Georgia" w:cs="Bookman Old Style"/>
          <w:sz w:val="24"/>
          <w:szCs w:val="24"/>
        </w:rPr>
      </w:pPr>
    </w:p>
    <w:p w:rsidR="001716DA" w:rsidRDefault="001716DA" w:rsidP="001716DA">
      <w:pPr>
        <w:widowControl w:val="0"/>
        <w:autoSpaceDE w:val="0"/>
        <w:autoSpaceDN w:val="0"/>
        <w:adjustRightInd w:val="0"/>
        <w:spacing w:after="0" w:line="240" w:lineRule="auto"/>
        <w:ind w:left="720"/>
        <w:rPr>
          <w:rFonts w:ascii="Georgia" w:hAnsi="Georgia" w:cs="Bookman Old Style"/>
          <w:sz w:val="24"/>
          <w:szCs w:val="24"/>
        </w:rPr>
      </w:pPr>
      <w:r>
        <w:rPr>
          <w:rFonts w:ascii="Georgia" w:hAnsi="Georgia" w:cs="Bookman Old Style"/>
          <w:sz w:val="24"/>
          <w:szCs w:val="24"/>
        </w:rPr>
        <w:t>Ms. Dennington shared concerns over Town Planner O’Gorman  - who is someone who is not from the Town  - and no one has access to - interpreting the Code – she went on to say the code is vague – and if there is any question, the Town should favor the resident. She went on to say that people should not be subject to “King Gorman.”</w:t>
      </w:r>
    </w:p>
    <w:p w:rsidR="00695CF7" w:rsidRDefault="00695CF7" w:rsidP="001716DA">
      <w:pPr>
        <w:widowControl w:val="0"/>
        <w:autoSpaceDE w:val="0"/>
        <w:autoSpaceDN w:val="0"/>
        <w:adjustRightInd w:val="0"/>
        <w:spacing w:after="0" w:line="240" w:lineRule="auto"/>
        <w:ind w:left="720"/>
        <w:rPr>
          <w:rFonts w:ascii="Georgia" w:hAnsi="Georgia" w:cs="Bookman Old Style"/>
          <w:sz w:val="24"/>
          <w:szCs w:val="24"/>
        </w:rPr>
      </w:pPr>
    </w:p>
    <w:p w:rsidR="00C05D75" w:rsidRDefault="001716DA" w:rsidP="001716DA">
      <w:pPr>
        <w:widowControl w:val="0"/>
        <w:autoSpaceDE w:val="0"/>
        <w:autoSpaceDN w:val="0"/>
        <w:adjustRightInd w:val="0"/>
        <w:spacing w:after="0" w:line="240" w:lineRule="auto"/>
        <w:ind w:left="720"/>
        <w:rPr>
          <w:rFonts w:ascii="Georgia" w:hAnsi="Georgia" w:cs="Bookman Old Style"/>
          <w:b/>
          <w:sz w:val="24"/>
          <w:szCs w:val="24"/>
          <w:u w:val="single"/>
        </w:rPr>
      </w:pPr>
      <w:r w:rsidRPr="001716DA">
        <w:rPr>
          <w:rFonts w:ascii="Georgia" w:hAnsi="Georgia" w:cs="Bookman Old Style"/>
          <w:b/>
          <w:sz w:val="24"/>
          <w:szCs w:val="24"/>
          <w:u w:val="single"/>
        </w:rPr>
        <w:t>Member Evans moved to recommend denial for the site plan at 406 1</w:t>
      </w:r>
      <w:r w:rsidRPr="001716DA">
        <w:rPr>
          <w:rFonts w:ascii="Georgia" w:hAnsi="Georgia" w:cs="Bookman Old Style"/>
          <w:b/>
          <w:sz w:val="24"/>
          <w:szCs w:val="24"/>
          <w:u w:val="single"/>
          <w:vertAlign w:val="superscript"/>
        </w:rPr>
        <w:t>st</w:t>
      </w:r>
      <w:r w:rsidRPr="001716DA">
        <w:rPr>
          <w:rFonts w:ascii="Georgia" w:hAnsi="Georgia" w:cs="Bookman Old Style"/>
          <w:b/>
          <w:sz w:val="24"/>
          <w:szCs w:val="24"/>
          <w:u w:val="single"/>
        </w:rPr>
        <w:t xml:space="preserve"> Avenue; Member Gonzalez seconded;</w:t>
      </w:r>
    </w:p>
    <w:p w:rsidR="00C05D75" w:rsidRDefault="00C05D75" w:rsidP="001716DA">
      <w:pPr>
        <w:widowControl w:val="0"/>
        <w:autoSpaceDE w:val="0"/>
        <w:autoSpaceDN w:val="0"/>
        <w:adjustRightInd w:val="0"/>
        <w:spacing w:after="0" w:line="240" w:lineRule="auto"/>
        <w:ind w:left="720"/>
        <w:rPr>
          <w:rFonts w:ascii="Georgia" w:hAnsi="Georgia" w:cs="Bookman Old Style"/>
          <w:b/>
          <w:sz w:val="24"/>
          <w:szCs w:val="24"/>
          <w:u w:val="single"/>
        </w:rPr>
      </w:pPr>
    </w:p>
    <w:p w:rsidR="00C05D75" w:rsidRDefault="00C05D75" w:rsidP="001716DA">
      <w:pPr>
        <w:widowControl w:val="0"/>
        <w:autoSpaceDE w:val="0"/>
        <w:autoSpaceDN w:val="0"/>
        <w:adjustRightInd w:val="0"/>
        <w:spacing w:after="0" w:line="240" w:lineRule="auto"/>
        <w:ind w:left="720"/>
        <w:rPr>
          <w:rFonts w:ascii="Georgia" w:hAnsi="Georgia" w:cs="Bookman Old Style"/>
          <w:sz w:val="24"/>
          <w:szCs w:val="24"/>
        </w:rPr>
      </w:pPr>
      <w:r>
        <w:rPr>
          <w:rFonts w:ascii="Georgia" w:hAnsi="Georgia" w:cs="Bookman Old Style"/>
          <w:sz w:val="24"/>
          <w:szCs w:val="24"/>
        </w:rPr>
        <w:t>The Town Attorney said that the applicant could request a continuance</w:t>
      </w:r>
      <w:r w:rsidR="00295F3D">
        <w:rPr>
          <w:rFonts w:ascii="Georgia" w:hAnsi="Georgia" w:cs="Bookman Old Style"/>
          <w:sz w:val="24"/>
          <w:szCs w:val="24"/>
        </w:rPr>
        <w:t>.</w:t>
      </w:r>
    </w:p>
    <w:p w:rsidR="00295F3D" w:rsidRDefault="00295F3D" w:rsidP="001716DA">
      <w:pPr>
        <w:widowControl w:val="0"/>
        <w:autoSpaceDE w:val="0"/>
        <w:autoSpaceDN w:val="0"/>
        <w:adjustRightInd w:val="0"/>
        <w:spacing w:after="0" w:line="240" w:lineRule="auto"/>
        <w:ind w:left="720"/>
        <w:rPr>
          <w:rFonts w:ascii="Georgia" w:hAnsi="Georgia" w:cs="Bookman Old Style"/>
          <w:sz w:val="24"/>
          <w:szCs w:val="24"/>
        </w:rPr>
      </w:pPr>
    </w:p>
    <w:p w:rsidR="00C05D75" w:rsidRPr="00C05D75" w:rsidRDefault="00C05D75" w:rsidP="001716DA">
      <w:pPr>
        <w:widowControl w:val="0"/>
        <w:autoSpaceDE w:val="0"/>
        <w:autoSpaceDN w:val="0"/>
        <w:adjustRightInd w:val="0"/>
        <w:spacing w:after="0" w:line="240" w:lineRule="auto"/>
        <w:ind w:left="720"/>
        <w:rPr>
          <w:rFonts w:ascii="Georgia" w:hAnsi="Georgia" w:cs="Bookman Old Style"/>
          <w:sz w:val="24"/>
          <w:szCs w:val="24"/>
        </w:rPr>
      </w:pPr>
      <w:r w:rsidRPr="00C05D75">
        <w:rPr>
          <w:rFonts w:ascii="Georgia" w:hAnsi="Georgia" w:cs="Bookman Old Style"/>
          <w:sz w:val="24"/>
          <w:szCs w:val="24"/>
        </w:rPr>
        <w:t xml:space="preserve">Mr. </w:t>
      </w:r>
      <w:proofErr w:type="spellStart"/>
      <w:r w:rsidRPr="00C05D75">
        <w:rPr>
          <w:rFonts w:ascii="Georgia" w:hAnsi="Georgia" w:cs="Bookman Old Style"/>
          <w:sz w:val="24"/>
          <w:szCs w:val="24"/>
        </w:rPr>
        <w:t>Kofflin</w:t>
      </w:r>
      <w:proofErr w:type="spellEnd"/>
      <w:r w:rsidRPr="00C05D75">
        <w:rPr>
          <w:rFonts w:ascii="Georgia" w:hAnsi="Georgia" w:cs="Bookman Old Style"/>
          <w:sz w:val="24"/>
          <w:szCs w:val="24"/>
        </w:rPr>
        <w:t xml:space="preserve"> asked for a continuance</w:t>
      </w:r>
      <w:r>
        <w:rPr>
          <w:rFonts w:ascii="Georgia" w:hAnsi="Georgia" w:cs="Bookman Old Style"/>
          <w:sz w:val="24"/>
          <w:szCs w:val="24"/>
        </w:rPr>
        <w:t xml:space="preserve"> in order to discuss the issues with the Town Planner and </w:t>
      </w:r>
      <w:r w:rsidR="00BF7DD6">
        <w:rPr>
          <w:rFonts w:ascii="Georgia" w:hAnsi="Georgia" w:cs="Bookman Old Style"/>
          <w:sz w:val="24"/>
          <w:szCs w:val="24"/>
        </w:rPr>
        <w:t xml:space="preserve">hopefully </w:t>
      </w:r>
      <w:r>
        <w:rPr>
          <w:rFonts w:ascii="Georgia" w:hAnsi="Georgia" w:cs="Bookman Old Style"/>
          <w:sz w:val="24"/>
          <w:szCs w:val="24"/>
        </w:rPr>
        <w:t xml:space="preserve">come to a resolution. </w:t>
      </w:r>
      <w:r w:rsidRPr="00C05D75">
        <w:rPr>
          <w:rFonts w:ascii="Georgia" w:hAnsi="Georgia" w:cs="Bookman Old Style"/>
          <w:sz w:val="24"/>
          <w:szCs w:val="24"/>
        </w:rPr>
        <w:t xml:space="preserve"> </w:t>
      </w:r>
    </w:p>
    <w:p w:rsidR="00C05D75" w:rsidRDefault="00C05D75" w:rsidP="001716DA">
      <w:pPr>
        <w:widowControl w:val="0"/>
        <w:autoSpaceDE w:val="0"/>
        <w:autoSpaceDN w:val="0"/>
        <w:adjustRightInd w:val="0"/>
        <w:spacing w:after="0" w:line="240" w:lineRule="auto"/>
        <w:ind w:left="720"/>
        <w:rPr>
          <w:rFonts w:ascii="Georgia" w:hAnsi="Georgia" w:cs="Bookman Old Style"/>
          <w:b/>
          <w:sz w:val="24"/>
          <w:szCs w:val="24"/>
          <w:u w:val="single"/>
        </w:rPr>
      </w:pPr>
    </w:p>
    <w:p w:rsidR="001716DA" w:rsidRDefault="001716DA" w:rsidP="001716DA">
      <w:pPr>
        <w:widowControl w:val="0"/>
        <w:autoSpaceDE w:val="0"/>
        <w:autoSpaceDN w:val="0"/>
        <w:adjustRightInd w:val="0"/>
        <w:spacing w:after="0" w:line="240" w:lineRule="auto"/>
        <w:ind w:left="720"/>
        <w:rPr>
          <w:rFonts w:ascii="Georgia" w:hAnsi="Georgia" w:cs="Bookman Old Style"/>
          <w:b/>
          <w:sz w:val="24"/>
          <w:szCs w:val="24"/>
          <w:u w:val="single"/>
        </w:rPr>
      </w:pPr>
      <w:r w:rsidRPr="001716DA">
        <w:rPr>
          <w:rFonts w:ascii="Georgia" w:hAnsi="Georgia" w:cs="Bookman Old Style"/>
          <w:b/>
          <w:sz w:val="24"/>
          <w:szCs w:val="24"/>
          <w:u w:val="single"/>
        </w:rPr>
        <w:t xml:space="preserve"> </w:t>
      </w:r>
      <w:r w:rsidR="00C05D75">
        <w:rPr>
          <w:rFonts w:ascii="Georgia" w:hAnsi="Georgia" w:cs="Bookman Old Style"/>
          <w:b/>
          <w:sz w:val="24"/>
          <w:szCs w:val="24"/>
          <w:u w:val="single"/>
        </w:rPr>
        <w:t xml:space="preserve">Member Evans withdrew her motion. </w:t>
      </w:r>
    </w:p>
    <w:p w:rsidR="00BF7DD6" w:rsidRDefault="00BF7DD6" w:rsidP="001716DA">
      <w:pPr>
        <w:widowControl w:val="0"/>
        <w:autoSpaceDE w:val="0"/>
        <w:autoSpaceDN w:val="0"/>
        <w:adjustRightInd w:val="0"/>
        <w:spacing w:after="0" w:line="240" w:lineRule="auto"/>
        <w:ind w:left="720"/>
        <w:rPr>
          <w:rFonts w:ascii="Georgia" w:hAnsi="Georgia" w:cs="Bookman Old Style"/>
          <w:b/>
          <w:sz w:val="24"/>
          <w:szCs w:val="24"/>
          <w:u w:val="single"/>
        </w:rPr>
      </w:pPr>
    </w:p>
    <w:p w:rsidR="00BF7DD6" w:rsidRDefault="00BF7DD6" w:rsidP="001716DA">
      <w:pPr>
        <w:widowControl w:val="0"/>
        <w:autoSpaceDE w:val="0"/>
        <w:autoSpaceDN w:val="0"/>
        <w:adjustRightInd w:val="0"/>
        <w:spacing w:after="0" w:line="240" w:lineRule="auto"/>
        <w:ind w:left="720"/>
        <w:rPr>
          <w:rFonts w:ascii="Georgia" w:hAnsi="Georgia" w:cs="Bookman Old Style"/>
          <w:b/>
          <w:sz w:val="24"/>
          <w:szCs w:val="24"/>
          <w:u w:val="single"/>
        </w:rPr>
      </w:pPr>
      <w:r>
        <w:rPr>
          <w:rFonts w:ascii="Georgia" w:hAnsi="Georgia" w:cs="Bookman Old Style"/>
          <w:b/>
          <w:sz w:val="24"/>
          <w:szCs w:val="24"/>
          <w:u w:val="single"/>
        </w:rPr>
        <w:t xml:space="preserve">Member Gonzalez moved to approve a continuance of the site plan approval; Vice Chair Belsten </w:t>
      </w:r>
      <w:r w:rsidR="00295F3D">
        <w:rPr>
          <w:rFonts w:ascii="Georgia" w:hAnsi="Georgia" w:cs="Bookman Old Style"/>
          <w:b/>
          <w:sz w:val="24"/>
          <w:szCs w:val="24"/>
          <w:u w:val="single"/>
        </w:rPr>
        <w:t>seconded</w:t>
      </w:r>
      <w:r>
        <w:rPr>
          <w:rFonts w:ascii="Georgia" w:hAnsi="Georgia" w:cs="Bookman Old Style"/>
          <w:b/>
          <w:sz w:val="24"/>
          <w:szCs w:val="24"/>
          <w:u w:val="single"/>
        </w:rPr>
        <w:t>; Motion carried 5-0.</w:t>
      </w:r>
    </w:p>
    <w:p w:rsidR="00BF7DD6" w:rsidRDefault="00BF7DD6" w:rsidP="001716DA">
      <w:pPr>
        <w:widowControl w:val="0"/>
        <w:autoSpaceDE w:val="0"/>
        <w:autoSpaceDN w:val="0"/>
        <w:adjustRightInd w:val="0"/>
        <w:spacing w:after="0" w:line="240" w:lineRule="auto"/>
        <w:ind w:left="720"/>
        <w:rPr>
          <w:rFonts w:ascii="Georgia" w:hAnsi="Georgia" w:cs="Bookman Old Style"/>
          <w:b/>
          <w:sz w:val="24"/>
          <w:szCs w:val="24"/>
          <w:u w:val="single"/>
        </w:rPr>
      </w:pPr>
    </w:p>
    <w:p w:rsidR="00BF7DD6" w:rsidRPr="00BF7DD6" w:rsidRDefault="00BF7DD6" w:rsidP="001716DA">
      <w:pPr>
        <w:widowControl w:val="0"/>
        <w:autoSpaceDE w:val="0"/>
        <w:autoSpaceDN w:val="0"/>
        <w:adjustRightInd w:val="0"/>
        <w:spacing w:after="0" w:line="240" w:lineRule="auto"/>
        <w:ind w:left="720"/>
        <w:rPr>
          <w:rFonts w:ascii="Georgia" w:hAnsi="Georgia" w:cs="Bookman Old Style"/>
          <w:sz w:val="24"/>
          <w:szCs w:val="24"/>
        </w:rPr>
      </w:pPr>
      <w:r w:rsidRPr="00BF7DD6">
        <w:rPr>
          <w:rFonts w:ascii="Georgia" w:hAnsi="Georgia" w:cs="Bookman Old Style"/>
          <w:sz w:val="24"/>
          <w:szCs w:val="24"/>
        </w:rPr>
        <w:t xml:space="preserve">Town Manager Mascaro </w:t>
      </w:r>
      <w:r>
        <w:rPr>
          <w:rFonts w:ascii="Georgia" w:hAnsi="Georgia" w:cs="Bookman Old Style"/>
          <w:sz w:val="24"/>
          <w:szCs w:val="24"/>
        </w:rPr>
        <w:t xml:space="preserve">addressed a comment made during public comments by Alison Dennington, in reference to Town Planner O’Gorman being “King Gorman”, She went on to say he is a valued member of the team, and the comment was inappropriate. The board agreed. </w:t>
      </w:r>
    </w:p>
    <w:p w:rsidR="00B94956" w:rsidRPr="00B94956" w:rsidRDefault="00B94956" w:rsidP="00B94956">
      <w:pPr>
        <w:widowControl w:val="0"/>
        <w:autoSpaceDE w:val="0"/>
        <w:autoSpaceDN w:val="0"/>
        <w:adjustRightInd w:val="0"/>
        <w:spacing w:after="0" w:line="240" w:lineRule="auto"/>
        <w:rPr>
          <w:rFonts w:ascii="Georgia" w:hAnsi="Georgia" w:cs="Bookman Old Style"/>
          <w:sz w:val="24"/>
          <w:szCs w:val="24"/>
        </w:rPr>
      </w:pPr>
    </w:p>
    <w:p w:rsidR="00975DDA" w:rsidRDefault="00975DDA" w:rsidP="00D905D7">
      <w:pPr>
        <w:pStyle w:val="ListParagraph"/>
        <w:widowControl w:val="0"/>
        <w:numPr>
          <w:ilvl w:val="1"/>
          <w:numId w:val="4"/>
        </w:numPr>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2021-2022 Calendar Approval</w:t>
      </w:r>
    </w:p>
    <w:p w:rsidR="00BF7DD6" w:rsidRDefault="00BF7DD6" w:rsidP="00BF7DD6">
      <w:pPr>
        <w:widowControl w:val="0"/>
        <w:autoSpaceDE w:val="0"/>
        <w:autoSpaceDN w:val="0"/>
        <w:adjustRightInd w:val="0"/>
        <w:spacing w:after="0" w:line="240" w:lineRule="auto"/>
        <w:rPr>
          <w:rFonts w:ascii="Georgia" w:hAnsi="Georgia" w:cs="Bookman Old Style"/>
          <w:sz w:val="24"/>
          <w:szCs w:val="24"/>
        </w:rPr>
      </w:pPr>
    </w:p>
    <w:p w:rsidR="00BF7DD6" w:rsidRDefault="00BF7DD6" w:rsidP="00BF7DD6">
      <w:pPr>
        <w:widowControl w:val="0"/>
        <w:autoSpaceDE w:val="0"/>
        <w:autoSpaceDN w:val="0"/>
        <w:adjustRightInd w:val="0"/>
        <w:spacing w:after="0" w:line="240" w:lineRule="auto"/>
        <w:rPr>
          <w:rFonts w:ascii="Georgia" w:hAnsi="Georgia" w:cs="Bookman Old Style"/>
          <w:sz w:val="24"/>
          <w:szCs w:val="24"/>
        </w:rPr>
      </w:pPr>
      <w:r>
        <w:rPr>
          <w:rFonts w:ascii="Georgia" w:hAnsi="Georgia" w:cs="Bookman Old Style"/>
          <w:sz w:val="24"/>
          <w:szCs w:val="24"/>
        </w:rPr>
        <w:t xml:space="preserve">The board agreed to change the January 4 2022 meeting to January 11, 2022 and the January 3 2023 meeting to January 10, 2023. </w:t>
      </w:r>
    </w:p>
    <w:p w:rsidR="00BF7DD6" w:rsidRDefault="00BF7DD6" w:rsidP="00BF7DD6">
      <w:pPr>
        <w:widowControl w:val="0"/>
        <w:autoSpaceDE w:val="0"/>
        <w:autoSpaceDN w:val="0"/>
        <w:adjustRightInd w:val="0"/>
        <w:spacing w:after="0" w:line="240" w:lineRule="auto"/>
        <w:rPr>
          <w:rFonts w:ascii="Georgia" w:hAnsi="Georgia" w:cs="Bookman Old Style"/>
          <w:sz w:val="24"/>
          <w:szCs w:val="24"/>
        </w:rPr>
      </w:pPr>
    </w:p>
    <w:p w:rsidR="00BF7DD6" w:rsidRPr="00BF7DD6" w:rsidRDefault="00BF7DD6" w:rsidP="00BF7DD6">
      <w:pPr>
        <w:widowControl w:val="0"/>
        <w:autoSpaceDE w:val="0"/>
        <w:autoSpaceDN w:val="0"/>
        <w:adjustRightInd w:val="0"/>
        <w:spacing w:after="0" w:line="240" w:lineRule="auto"/>
        <w:rPr>
          <w:rFonts w:ascii="Georgia" w:hAnsi="Georgia" w:cs="Bookman Old Style"/>
          <w:b/>
          <w:sz w:val="24"/>
          <w:szCs w:val="24"/>
          <w:u w:val="single"/>
        </w:rPr>
      </w:pPr>
      <w:r w:rsidRPr="00BF7DD6">
        <w:rPr>
          <w:rFonts w:ascii="Georgia" w:hAnsi="Georgia" w:cs="Bookman Old Style"/>
          <w:b/>
          <w:sz w:val="24"/>
          <w:szCs w:val="24"/>
          <w:u w:val="single"/>
        </w:rPr>
        <w:t xml:space="preserve">Member Hilmes moved to approve the calendar with the changes noted; Member Gonzalez seconded; Motion carried 5-0. </w:t>
      </w:r>
    </w:p>
    <w:p w:rsidR="00BF7DD6" w:rsidRPr="00BF7DD6" w:rsidRDefault="00BF7DD6" w:rsidP="00BF7DD6">
      <w:pPr>
        <w:widowControl w:val="0"/>
        <w:autoSpaceDE w:val="0"/>
        <w:autoSpaceDN w:val="0"/>
        <w:adjustRightInd w:val="0"/>
        <w:spacing w:after="0" w:line="240" w:lineRule="auto"/>
        <w:rPr>
          <w:rFonts w:ascii="Georgia" w:hAnsi="Georgia" w:cs="Bookman Old Style"/>
          <w:sz w:val="24"/>
          <w:szCs w:val="24"/>
        </w:rPr>
      </w:pPr>
    </w:p>
    <w:p w:rsidR="00392B14" w:rsidRPr="00D905D7" w:rsidRDefault="00392B14" w:rsidP="00392B14">
      <w:pPr>
        <w:pStyle w:val="ListParagraph"/>
        <w:widowControl w:val="0"/>
        <w:autoSpaceDE w:val="0"/>
        <w:autoSpaceDN w:val="0"/>
        <w:adjustRightInd w:val="0"/>
        <w:spacing w:after="0" w:line="240" w:lineRule="auto"/>
        <w:ind w:left="1620"/>
        <w:rPr>
          <w:rFonts w:ascii="Georgia" w:hAnsi="Georgia" w:cs="Bookman Old Style"/>
          <w:sz w:val="24"/>
          <w:szCs w:val="24"/>
        </w:rPr>
      </w:pPr>
    </w:p>
    <w:p w:rsidR="00392B14" w:rsidRPr="009852BB" w:rsidRDefault="00392B14" w:rsidP="009852BB">
      <w:pPr>
        <w:pStyle w:val="ListParagraph"/>
        <w:widowControl w:val="0"/>
        <w:numPr>
          <w:ilvl w:val="0"/>
          <w:numId w:val="4"/>
        </w:numPr>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PUBLIC HEARINGS</w:t>
      </w:r>
    </w:p>
    <w:p w:rsidR="0016416A" w:rsidRPr="0027641C" w:rsidRDefault="0016416A" w:rsidP="0027641C">
      <w:pPr>
        <w:pStyle w:val="ListParagraph"/>
        <w:widowControl w:val="0"/>
        <w:autoSpaceDE w:val="0"/>
        <w:autoSpaceDN w:val="0"/>
        <w:adjustRightInd w:val="0"/>
        <w:spacing w:after="0" w:line="240" w:lineRule="auto"/>
        <w:ind w:left="1620"/>
        <w:rPr>
          <w:rFonts w:ascii="Georgia" w:hAnsi="Georgia" w:cs="Bookman Old Style"/>
          <w:sz w:val="24"/>
          <w:szCs w:val="24"/>
        </w:rPr>
      </w:pPr>
    </w:p>
    <w:p w:rsidR="00D41279" w:rsidRDefault="00D41279" w:rsidP="007C617A">
      <w:pPr>
        <w:pStyle w:val="ListParagraph"/>
        <w:widowControl w:val="0"/>
        <w:numPr>
          <w:ilvl w:val="0"/>
          <w:numId w:val="4"/>
        </w:numPr>
        <w:autoSpaceDE w:val="0"/>
        <w:autoSpaceDN w:val="0"/>
        <w:adjustRightInd w:val="0"/>
        <w:spacing w:after="0"/>
        <w:rPr>
          <w:rFonts w:ascii="Georgia" w:hAnsi="Georgia" w:cs="Bookman Old Style"/>
          <w:b/>
          <w:sz w:val="24"/>
          <w:szCs w:val="24"/>
        </w:rPr>
      </w:pPr>
      <w:r w:rsidRPr="007C617A">
        <w:rPr>
          <w:rFonts w:ascii="Georgia" w:hAnsi="Georgia" w:cs="Bookman Old Style"/>
          <w:b/>
          <w:sz w:val="24"/>
          <w:szCs w:val="24"/>
        </w:rPr>
        <w:t>OLD BUSINESS</w:t>
      </w:r>
    </w:p>
    <w:p w:rsidR="00200BBE" w:rsidRDefault="00200BBE" w:rsidP="00200BBE">
      <w:pPr>
        <w:pStyle w:val="ListParagraph"/>
        <w:widowControl w:val="0"/>
        <w:autoSpaceDE w:val="0"/>
        <w:autoSpaceDN w:val="0"/>
        <w:adjustRightInd w:val="0"/>
        <w:spacing w:after="0"/>
        <w:ind w:left="900"/>
        <w:rPr>
          <w:rFonts w:ascii="Georgia" w:hAnsi="Georgia" w:cs="Bookman Old Style"/>
          <w:b/>
          <w:sz w:val="24"/>
          <w:szCs w:val="24"/>
        </w:rPr>
      </w:pPr>
    </w:p>
    <w:p w:rsidR="00E0512F" w:rsidRDefault="000F702A" w:rsidP="00E0512F">
      <w:pPr>
        <w:pStyle w:val="ListParagraph"/>
        <w:numPr>
          <w:ilvl w:val="1"/>
          <w:numId w:val="4"/>
        </w:numPr>
        <w:rPr>
          <w:rFonts w:ascii="Georgia" w:hAnsi="Georgia" w:cs="Bookman Old Style"/>
          <w:sz w:val="24"/>
          <w:szCs w:val="24"/>
        </w:rPr>
      </w:pPr>
      <w:r>
        <w:rPr>
          <w:rFonts w:ascii="Georgia" w:hAnsi="Georgia" w:cs="Bookman Old Style"/>
          <w:sz w:val="24"/>
          <w:szCs w:val="24"/>
        </w:rPr>
        <w:t xml:space="preserve">Discussion of </w:t>
      </w:r>
      <w:r w:rsidR="009A6D38">
        <w:rPr>
          <w:rFonts w:ascii="Georgia" w:hAnsi="Georgia" w:cs="Bookman Old Style"/>
          <w:sz w:val="24"/>
          <w:szCs w:val="24"/>
        </w:rPr>
        <w:t>d</w:t>
      </w:r>
      <w:r w:rsidR="009A6D38" w:rsidRPr="00C96BEE">
        <w:rPr>
          <w:rFonts w:ascii="Georgia" w:hAnsi="Georgia" w:cs="Bookman Old Style"/>
          <w:sz w:val="24"/>
          <w:szCs w:val="24"/>
        </w:rPr>
        <w:t>efinitions</w:t>
      </w:r>
      <w:r w:rsidR="00786C76">
        <w:rPr>
          <w:rFonts w:ascii="Georgia" w:hAnsi="Georgia" w:cs="Bookman Old Style"/>
          <w:sz w:val="24"/>
          <w:szCs w:val="24"/>
        </w:rPr>
        <w:t xml:space="preserve"> and clarifications of terms</w:t>
      </w:r>
      <w:r w:rsidR="00C96BEE" w:rsidRPr="00C96BEE">
        <w:rPr>
          <w:rFonts w:ascii="Georgia" w:hAnsi="Georgia" w:cs="Bookman Old Style"/>
          <w:sz w:val="24"/>
          <w:szCs w:val="24"/>
        </w:rPr>
        <w:t xml:space="preserve"> </w:t>
      </w:r>
      <w:r>
        <w:rPr>
          <w:rFonts w:ascii="Georgia" w:hAnsi="Georgia" w:cs="Bookman Old Style"/>
          <w:sz w:val="24"/>
          <w:szCs w:val="24"/>
        </w:rPr>
        <w:t xml:space="preserve">“kitchen” and multi-generational” </w:t>
      </w:r>
      <w:r w:rsidR="00C96BEE" w:rsidRPr="00C96BEE">
        <w:rPr>
          <w:rFonts w:ascii="Georgia" w:hAnsi="Georgia" w:cs="Bookman Old Style"/>
          <w:sz w:val="24"/>
          <w:szCs w:val="24"/>
        </w:rPr>
        <w:t>in the Land Development Code</w:t>
      </w:r>
      <w:bookmarkStart w:id="1" w:name="OLE_LINK1"/>
    </w:p>
    <w:p w:rsidR="000F702A" w:rsidRPr="000F702A" w:rsidRDefault="000F702A" w:rsidP="00E0512F">
      <w:pPr>
        <w:rPr>
          <w:rFonts w:ascii="Georgia" w:hAnsi="Georgia" w:cs="Bookman Old Style"/>
          <w:sz w:val="24"/>
          <w:szCs w:val="24"/>
          <w:u w:val="single"/>
        </w:rPr>
      </w:pPr>
      <w:r w:rsidRPr="000F702A">
        <w:rPr>
          <w:rFonts w:ascii="Georgia" w:hAnsi="Georgia" w:cs="Bookman Old Style"/>
          <w:sz w:val="24"/>
          <w:szCs w:val="24"/>
          <w:u w:val="single"/>
        </w:rPr>
        <w:t xml:space="preserve">Kitchen – </w:t>
      </w:r>
    </w:p>
    <w:p w:rsidR="00E0512F" w:rsidRPr="00786C76" w:rsidRDefault="00786C76" w:rsidP="00E0512F">
      <w:pPr>
        <w:rPr>
          <w:rFonts w:ascii="Georgia" w:hAnsi="Georgia" w:cs="Bookman Old Style"/>
          <w:sz w:val="24"/>
          <w:szCs w:val="24"/>
        </w:rPr>
      </w:pPr>
      <w:r>
        <w:rPr>
          <w:rFonts w:ascii="Georgia" w:hAnsi="Georgia" w:cs="Bookman Old Style"/>
          <w:sz w:val="24"/>
          <w:szCs w:val="24"/>
        </w:rPr>
        <w:t xml:space="preserve">In an effort to define the differences between single-family and multi-family homes, </w:t>
      </w:r>
      <w:r w:rsidR="00E0512F" w:rsidRPr="00E0512F">
        <w:rPr>
          <w:rFonts w:ascii="Georgia" w:hAnsi="Georgia" w:cs="Bookman Old Style"/>
          <w:sz w:val="24"/>
          <w:szCs w:val="24"/>
        </w:rPr>
        <w:t xml:space="preserve">Town Manager Mascaro said they were looking to define </w:t>
      </w:r>
      <w:r w:rsidR="00E0512F">
        <w:rPr>
          <w:rFonts w:ascii="Georgia" w:hAnsi="Georgia" w:cs="Bookman Old Style"/>
          <w:sz w:val="24"/>
          <w:szCs w:val="24"/>
        </w:rPr>
        <w:t xml:space="preserve">the term </w:t>
      </w:r>
      <w:r w:rsidR="00E0512F" w:rsidRPr="00E0512F">
        <w:rPr>
          <w:rFonts w:ascii="Georgia" w:hAnsi="Georgia" w:cs="Bookman Old Style"/>
          <w:sz w:val="24"/>
          <w:szCs w:val="24"/>
        </w:rPr>
        <w:t>“kitchen” – and what is considered a kitchen</w:t>
      </w:r>
      <w:r w:rsidR="00E0512F">
        <w:rPr>
          <w:rFonts w:ascii="Georgia" w:hAnsi="Georgia" w:cs="Bookman Old Style"/>
          <w:sz w:val="24"/>
          <w:szCs w:val="24"/>
        </w:rPr>
        <w:t xml:space="preserve"> in our code</w:t>
      </w:r>
      <w:r w:rsidR="00E0512F" w:rsidRPr="00E0512F">
        <w:rPr>
          <w:rFonts w:ascii="Georgia" w:hAnsi="Georgia" w:cs="Bookman Old Style"/>
          <w:sz w:val="24"/>
          <w:szCs w:val="24"/>
        </w:rPr>
        <w:t>?</w:t>
      </w:r>
      <w:r w:rsidR="00E0512F" w:rsidRPr="00E0512F">
        <w:rPr>
          <w:rFonts w:ascii="Georgia" w:hAnsi="Georgia" w:cs="Bookman Old Style"/>
          <w:b/>
          <w:sz w:val="24"/>
          <w:szCs w:val="24"/>
        </w:rPr>
        <w:t xml:space="preserve"> </w:t>
      </w:r>
      <w:r w:rsidRPr="00786C76">
        <w:rPr>
          <w:rFonts w:ascii="Georgia" w:hAnsi="Georgia" w:cs="Bookman Old Style"/>
          <w:sz w:val="24"/>
          <w:szCs w:val="24"/>
        </w:rPr>
        <w:t>For example,</w:t>
      </w:r>
      <w:r>
        <w:rPr>
          <w:rFonts w:ascii="Georgia" w:hAnsi="Georgia" w:cs="Bookman Old Style"/>
          <w:b/>
          <w:sz w:val="24"/>
          <w:szCs w:val="24"/>
        </w:rPr>
        <w:t xml:space="preserve"> </w:t>
      </w:r>
      <w:r>
        <w:rPr>
          <w:rFonts w:ascii="Georgia" w:hAnsi="Georgia" w:cs="Bookman Old Style"/>
          <w:sz w:val="24"/>
          <w:szCs w:val="24"/>
        </w:rPr>
        <w:t>a</w:t>
      </w:r>
      <w:r w:rsidR="00E0512F" w:rsidRPr="00E0512F">
        <w:rPr>
          <w:rFonts w:ascii="Georgia" w:hAnsi="Georgia" w:cs="Bookman Old Style"/>
          <w:sz w:val="24"/>
          <w:szCs w:val="24"/>
        </w:rPr>
        <w:t xml:space="preserve"> sink, a microwave, a refrigerator, etc.</w:t>
      </w:r>
      <w:r>
        <w:rPr>
          <w:rFonts w:ascii="Georgia" w:hAnsi="Georgia" w:cs="Bookman Old Style"/>
          <w:sz w:val="24"/>
          <w:szCs w:val="24"/>
        </w:rPr>
        <w:t xml:space="preserve">? </w:t>
      </w:r>
    </w:p>
    <w:p w:rsidR="00786C76" w:rsidRDefault="00786C76" w:rsidP="00786C76">
      <w:pPr>
        <w:autoSpaceDE w:val="0"/>
        <w:autoSpaceDN w:val="0"/>
        <w:adjustRightInd w:val="0"/>
        <w:spacing w:after="0" w:line="240" w:lineRule="auto"/>
        <w:rPr>
          <w:rFonts w:ascii="Georgia" w:eastAsiaTheme="minorHAnsi" w:hAnsi="Georgia" w:cs="ArialMT"/>
          <w:sz w:val="24"/>
          <w:szCs w:val="24"/>
        </w:rPr>
      </w:pPr>
      <w:r>
        <w:rPr>
          <w:rFonts w:ascii="Georgia" w:eastAsiaTheme="minorHAnsi" w:hAnsi="Georgia" w:cs="ArialMT"/>
          <w:sz w:val="24"/>
          <w:szCs w:val="24"/>
        </w:rPr>
        <w:t>One definition she offered was:</w:t>
      </w:r>
      <w:r w:rsidR="00E0512F">
        <w:rPr>
          <w:rFonts w:ascii="Georgia" w:eastAsiaTheme="minorHAnsi" w:hAnsi="Georgia" w:cs="ArialMT"/>
          <w:sz w:val="24"/>
          <w:szCs w:val="24"/>
        </w:rPr>
        <w:t xml:space="preserve"> </w:t>
      </w:r>
    </w:p>
    <w:p w:rsidR="00786C76" w:rsidRDefault="00786C76" w:rsidP="00786C76">
      <w:pPr>
        <w:autoSpaceDE w:val="0"/>
        <w:autoSpaceDN w:val="0"/>
        <w:adjustRightInd w:val="0"/>
        <w:spacing w:after="0" w:line="240" w:lineRule="auto"/>
        <w:rPr>
          <w:rFonts w:ascii="Georgia" w:eastAsiaTheme="minorHAnsi" w:hAnsi="Georgia" w:cs="ArialMT"/>
          <w:sz w:val="24"/>
          <w:szCs w:val="24"/>
        </w:rPr>
      </w:pPr>
    </w:p>
    <w:p w:rsidR="007005EE" w:rsidRPr="007005EE" w:rsidRDefault="007005EE" w:rsidP="007005EE">
      <w:pPr>
        <w:autoSpaceDE w:val="0"/>
        <w:autoSpaceDN w:val="0"/>
        <w:adjustRightInd w:val="0"/>
        <w:spacing w:after="0" w:line="240" w:lineRule="auto"/>
        <w:rPr>
          <w:rFonts w:ascii="Georgia" w:eastAsiaTheme="minorHAnsi" w:hAnsi="Georgia" w:cs="ArialMT"/>
          <w:i/>
          <w:color w:val="202124"/>
          <w:sz w:val="24"/>
          <w:szCs w:val="24"/>
        </w:rPr>
      </w:pPr>
      <w:r w:rsidRPr="007005EE">
        <w:rPr>
          <w:rFonts w:ascii="Georgia" w:eastAsiaTheme="minorHAnsi" w:hAnsi="Georgia" w:cs="ArialMT"/>
          <w:i/>
          <w:color w:val="202124"/>
          <w:sz w:val="24"/>
          <w:szCs w:val="24"/>
        </w:rPr>
        <w:t>Kitchen means any room containing any or all of the following equipment, or area</w:t>
      </w:r>
    </w:p>
    <w:p w:rsidR="007005EE" w:rsidRPr="007005EE" w:rsidRDefault="007005EE" w:rsidP="007005EE">
      <w:pPr>
        <w:autoSpaceDE w:val="0"/>
        <w:autoSpaceDN w:val="0"/>
        <w:adjustRightInd w:val="0"/>
        <w:spacing w:after="0" w:line="240" w:lineRule="auto"/>
        <w:rPr>
          <w:rFonts w:ascii="Georgia" w:eastAsiaTheme="minorHAnsi" w:hAnsi="Georgia" w:cs="ArialMT"/>
          <w:i/>
          <w:color w:val="202124"/>
          <w:sz w:val="24"/>
          <w:szCs w:val="24"/>
        </w:rPr>
      </w:pPr>
      <w:r w:rsidRPr="007005EE">
        <w:rPr>
          <w:rFonts w:ascii="Georgia" w:eastAsiaTheme="minorHAnsi" w:hAnsi="Georgia" w:cs="ArialMT"/>
          <w:i/>
          <w:color w:val="202124"/>
          <w:sz w:val="24"/>
          <w:szCs w:val="24"/>
        </w:rPr>
        <w:t>of a room within three feet of such equipment: Si</w:t>
      </w:r>
      <w:r>
        <w:rPr>
          <w:rFonts w:ascii="Georgia" w:eastAsiaTheme="minorHAnsi" w:hAnsi="Georgia" w:cs="ArialMT"/>
          <w:i/>
          <w:color w:val="202124"/>
          <w:sz w:val="24"/>
          <w:szCs w:val="24"/>
        </w:rPr>
        <w:t xml:space="preserve">nk and/or other device for dish </w:t>
      </w:r>
      <w:r w:rsidRPr="007005EE">
        <w:rPr>
          <w:rFonts w:ascii="Georgia" w:eastAsiaTheme="minorHAnsi" w:hAnsi="Georgia" w:cs="ArialMT"/>
          <w:i/>
          <w:color w:val="202124"/>
          <w:sz w:val="24"/>
          <w:szCs w:val="24"/>
        </w:rPr>
        <w:t>washing, stove or other device for cooking, refrig</w:t>
      </w:r>
      <w:r>
        <w:rPr>
          <w:rFonts w:ascii="Georgia" w:eastAsiaTheme="minorHAnsi" w:hAnsi="Georgia" w:cs="ArialMT"/>
          <w:i/>
          <w:color w:val="202124"/>
          <w:sz w:val="24"/>
          <w:szCs w:val="24"/>
        </w:rPr>
        <w:t xml:space="preserve">erator or other device for cool </w:t>
      </w:r>
      <w:r w:rsidRPr="007005EE">
        <w:rPr>
          <w:rFonts w:ascii="Georgia" w:eastAsiaTheme="minorHAnsi" w:hAnsi="Georgia" w:cs="ArialMT"/>
          <w:i/>
          <w:color w:val="202124"/>
          <w:sz w:val="24"/>
          <w:szCs w:val="24"/>
        </w:rPr>
        <w:t>storage of food, cabinets and/or shelves for storage of equipment</w:t>
      </w:r>
    </w:p>
    <w:p w:rsidR="000F702A" w:rsidRDefault="000F702A" w:rsidP="00E0512F">
      <w:pPr>
        <w:rPr>
          <w:rFonts w:ascii="Georgia" w:hAnsi="Georgia" w:cs="Bookman Old Style"/>
          <w:sz w:val="24"/>
          <w:szCs w:val="24"/>
        </w:rPr>
      </w:pPr>
    </w:p>
    <w:p w:rsidR="00786C76" w:rsidRDefault="00786C76" w:rsidP="00E0512F">
      <w:pPr>
        <w:rPr>
          <w:rFonts w:ascii="Georgia" w:hAnsi="Georgia" w:cs="Bookman Old Style"/>
          <w:sz w:val="24"/>
          <w:szCs w:val="24"/>
        </w:rPr>
      </w:pPr>
      <w:r>
        <w:rPr>
          <w:rFonts w:ascii="Georgia" w:hAnsi="Georgia" w:cs="Bookman Old Style"/>
          <w:sz w:val="24"/>
          <w:szCs w:val="24"/>
        </w:rPr>
        <w:t xml:space="preserve">Member Gonzalez expressed concern over the wording related to the sink – and Member Hilmes related concern over including a refrigerator. </w:t>
      </w:r>
      <w:r w:rsidR="000F702A">
        <w:rPr>
          <w:rFonts w:ascii="Georgia" w:hAnsi="Georgia" w:cs="Bookman Old Style"/>
          <w:sz w:val="24"/>
          <w:szCs w:val="24"/>
        </w:rPr>
        <w:t>Further decision ensued.</w:t>
      </w:r>
    </w:p>
    <w:p w:rsidR="00005209" w:rsidRDefault="00005209" w:rsidP="000F702A">
      <w:pPr>
        <w:rPr>
          <w:rFonts w:ascii="Georgia" w:hAnsi="Georgia" w:cs="Bookman Old Style"/>
          <w:sz w:val="24"/>
          <w:szCs w:val="24"/>
        </w:rPr>
      </w:pPr>
      <w:r>
        <w:rPr>
          <w:rFonts w:ascii="Georgia" w:hAnsi="Georgia" w:cs="Bookman Old Style"/>
          <w:sz w:val="24"/>
          <w:szCs w:val="24"/>
        </w:rPr>
        <w:t xml:space="preserve">Town Attorney asked a few questions to clarify their intent. </w:t>
      </w:r>
    </w:p>
    <w:p w:rsidR="000F702A" w:rsidRDefault="000F702A" w:rsidP="000F702A">
      <w:pPr>
        <w:rPr>
          <w:rFonts w:ascii="Georgia" w:hAnsi="Georgia" w:cs="Bookman Old Style"/>
          <w:sz w:val="24"/>
          <w:szCs w:val="24"/>
        </w:rPr>
      </w:pPr>
      <w:r>
        <w:rPr>
          <w:rFonts w:ascii="Georgia" w:hAnsi="Georgia" w:cs="Bookman Old Style"/>
          <w:sz w:val="24"/>
          <w:szCs w:val="24"/>
        </w:rPr>
        <w:t xml:space="preserve">The board agreed to the following edits: </w:t>
      </w:r>
    </w:p>
    <w:p w:rsidR="00005209" w:rsidRPr="00786C76" w:rsidRDefault="00005209" w:rsidP="00005209">
      <w:pPr>
        <w:autoSpaceDE w:val="0"/>
        <w:autoSpaceDN w:val="0"/>
        <w:adjustRightInd w:val="0"/>
        <w:spacing w:after="0" w:line="240" w:lineRule="auto"/>
        <w:rPr>
          <w:rFonts w:ascii="Georgia" w:eastAsiaTheme="minorHAnsi" w:hAnsi="Georgia" w:cs="ArialMT"/>
          <w:i/>
          <w:sz w:val="24"/>
          <w:szCs w:val="24"/>
        </w:rPr>
      </w:pPr>
      <w:r w:rsidRPr="00786C76">
        <w:rPr>
          <w:rFonts w:ascii="Georgia" w:eastAsiaTheme="minorHAnsi" w:hAnsi="Georgia" w:cs="ArialMT"/>
          <w:i/>
          <w:sz w:val="24"/>
          <w:szCs w:val="24"/>
        </w:rPr>
        <w:t xml:space="preserve">Kitchen means any </w:t>
      </w:r>
      <w:r>
        <w:rPr>
          <w:rFonts w:ascii="Georgia" w:eastAsiaTheme="minorHAnsi" w:hAnsi="Georgia" w:cs="ArialMT"/>
          <w:i/>
          <w:sz w:val="24"/>
          <w:szCs w:val="24"/>
        </w:rPr>
        <w:t xml:space="preserve">(indoor) </w:t>
      </w:r>
      <w:r w:rsidRPr="00786C76">
        <w:rPr>
          <w:rFonts w:ascii="Georgia" w:eastAsiaTheme="minorHAnsi" w:hAnsi="Georgia" w:cs="ArialMT"/>
          <w:i/>
          <w:sz w:val="24"/>
          <w:szCs w:val="24"/>
        </w:rPr>
        <w:t xml:space="preserve">room </w:t>
      </w:r>
      <w:r>
        <w:rPr>
          <w:rFonts w:ascii="Georgia" w:eastAsiaTheme="minorHAnsi" w:hAnsi="Georgia" w:cs="ArialMT"/>
          <w:i/>
          <w:sz w:val="24"/>
          <w:szCs w:val="24"/>
        </w:rPr>
        <w:t xml:space="preserve">(or area) </w:t>
      </w:r>
      <w:r w:rsidRPr="00786C76">
        <w:rPr>
          <w:rFonts w:ascii="Georgia" w:eastAsiaTheme="minorHAnsi" w:hAnsi="Georgia" w:cs="ArialMT"/>
          <w:i/>
          <w:sz w:val="24"/>
          <w:szCs w:val="24"/>
        </w:rPr>
        <w:t xml:space="preserve">containing </w:t>
      </w:r>
      <w:r w:rsidRPr="00786C76">
        <w:rPr>
          <w:rFonts w:ascii="Georgia" w:eastAsiaTheme="minorHAnsi" w:hAnsi="Georgia" w:cs="ArialMT"/>
          <w:i/>
          <w:strike/>
          <w:sz w:val="24"/>
          <w:szCs w:val="24"/>
        </w:rPr>
        <w:t>any or</w:t>
      </w:r>
      <w:r w:rsidRPr="00786C76">
        <w:rPr>
          <w:rFonts w:ascii="Georgia" w:eastAsiaTheme="minorHAnsi" w:hAnsi="Georgia" w:cs="ArialMT"/>
          <w:i/>
          <w:sz w:val="24"/>
          <w:szCs w:val="24"/>
        </w:rPr>
        <w:t xml:space="preserve"> all of the following equipment, </w:t>
      </w:r>
      <w:r w:rsidRPr="00786C76">
        <w:rPr>
          <w:rFonts w:ascii="Georgia" w:eastAsiaTheme="minorHAnsi" w:hAnsi="Georgia" w:cs="ArialMT"/>
          <w:i/>
          <w:strike/>
          <w:sz w:val="24"/>
          <w:szCs w:val="24"/>
        </w:rPr>
        <w:t>within three feet of such equipment</w:t>
      </w:r>
      <w:r w:rsidRPr="00786C76">
        <w:rPr>
          <w:rFonts w:ascii="Georgia" w:eastAsiaTheme="minorHAnsi" w:hAnsi="Georgia" w:cs="ArialMT"/>
          <w:i/>
          <w:sz w:val="24"/>
          <w:szCs w:val="24"/>
        </w:rPr>
        <w:t xml:space="preserve">: Sink </w:t>
      </w:r>
      <w:r w:rsidRPr="00005209">
        <w:rPr>
          <w:rFonts w:ascii="Georgia" w:eastAsiaTheme="minorHAnsi" w:hAnsi="Georgia" w:cs="ArialMT"/>
          <w:sz w:val="24"/>
          <w:szCs w:val="24"/>
        </w:rPr>
        <w:t>and/or</w:t>
      </w:r>
      <w:r w:rsidRPr="00786C76">
        <w:rPr>
          <w:rFonts w:ascii="Georgia" w:eastAsiaTheme="minorHAnsi" w:hAnsi="Georgia" w:cs="ArialMT"/>
          <w:i/>
          <w:sz w:val="24"/>
          <w:szCs w:val="24"/>
        </w:rPr>
        <w:t xml:space="preserve"> other device for dish washing, stove </w:t>
      </w:r>
      <w:r w:rsidRPr="00005209">
        <w:rPr>
          <w:rFonts w:ascii="Georgia" w:eastAsiaTheme="minorHAnsi" w:hAnsi="Georgia" w:cs="ArialMT"/>
          <w:i/>
          <w:strike/>
          <w:sz w:val="24"/>
          <w:szCs w:val="24"/>
        </w:rPr>
        <w:t>or other device for cooking,</w:t>
      </w:r>
      <w:r w:rsidRPr="00786C76">
        <w:rPr>
          <w:rFonts w:ascii="Georgia" w:eastAsiaTheme="minorHAnsi" w:hAnsi="Georgia" w:cs="ArialMT"/>
          <w:i/>
          <w:sz w:val="24"/>
          <w:szCs w:val="24"/>
        </w:rPr>
        <w:t xml:space="preserve"> refrigerator or other device for cool storage of food, cabinets and/or shelves for storage of equipment</w:t>
      </w:r>
      <w:r w:rsidR="000F702A">
        <w:rPr>
          <w:rFonts w:ascii="Georgia" w:eastAsiaTheme="minorHAnsi" w:hAnsi="Georgia" w:cs="ArialMT"/>
          <w:i/>
          <w:sz w:val="24"/>
          <w:szCs w:val="24"/>
        </w:rPr>
        <w:t>.</w:t>
      </w:r>
    </w:p>
    <w:p w:rsidR="000F702A" w:rsidRDefault="000F702A" w:rsidP="00005209">
      <w:pPr>
        <w:rPr>
          <w:rFonts w:ascii="Georgia" w:hAnsi="Georgia" w:cs="Bookman Old Style"/>
          <w:sz w:val="24"/>
          <w:szCs w:val="24"/>
        </w:rPr>
      </w:pPr>
    </w:p>
    <w:p w:rsidR="00005209" w:rsidRPr="000F702A" w:rsidRDefault="000F702A" w:rsidP="00005209">
      <w:pPr>
        <w:rPr>
          <w:rFonts w:ascii="Georgia" w:hAnsi="Georgia" w:cs="Bookman Old Style"/>
          <w:sz w:val="24"/>
          <w:szCs w:val="24"/>
          <w:u w:val="single"/>
        </w:rPr>
      </w:pPr>
      <w:r w:rsidRPr="000F702A">
        <w:rPr>
          <w:rFonts w:ascii="Georgia" w:hAnsi="Georgia" w:cs="Bookman Old Style"/>
          <w:sz w:val="24"/>
          <w:szCs w:val="24"/>
          <w:u w:val="single"/>
        </w:rPr>
        <w:t xml:space="preserve">Multi-generational – </w:t>
      </w:r>
    </w:p>
    <w:p w:rsidR="000F702A" w:rsidRDefault="000F702A" w:rsidP="00005209">
      <w:pPr>
        <w:rPr>
          <w:rFonts w:ascii="Georgia" w:hAnsi="Georgia" w:cs="Bookman Old Style"/>
          <w:sz w:val="24"/>
          <w:szCs w:val="24"/>
        </w:rPr>
      </w:pPr>
      <w:r>
        <w:rPr>
          <w:rFonts w:ascii="Georgia" w:hAnsi="Georgia" w:cs="Bookman Old Style"/>
          <w:sz w:val="24"/>
          <w:szCs w:val="24"/>
        </w:rPr>
        <w:t xml:space="preserve">Town Manager Mascaro shared some information about multi-generational living. </w:t>
      </w:r>
    </w:p>
    <w:p w:rsidR="000F702A" w:rsidRDefault="000F702A" w:rsidP="00005209">
      <w:pPr>
        <w:rPr>
          <w:rFonts w:ascii="Georgia" w:hAnsi="Georgia" w:cs="Bookman Old Style"/>
          <w:sz w:val="24"/>
          <w:szCs w:val="24"/>
        </w:rPr>
      </w:pPr>
      <w:r>
        <w:rPr>
          <w:rFonts w:ascii="Georgia" w:hAnsi="Georgia" w:cs="Bookman Old Style"/>
          <w:sz w:val="24"/>
          <w:szCs w:val="24"/>
        </w:rPr>
        <w:lastRenderedPageBreak/>
        <w:t xml:space="preserve">Multi-generational homes are designed to provide space for multiple generations to live under one roof. </w:t>
      </w:r>
    </w:p>
    <w:p w:rsidR="000F702A" w:rsidRDefault="000F702A" w:rsidP="00005209">
      <w:pPr>
        <w:rPr>
          <w:rFonts w:ascii="Georgia" w:hAnsi="Georgia" w:cs="Bookman Old Style"/>
          <w:sz w:val="24"/>
          <w:szCs w:val="24"/>
        </w:rPr>
      </w:pPr>
      <w:r>
        <w:rPr>
          <w:rFonts w:ascii="Georgia" w:hAnsi="Georgia" w:cs="Bookman Old Style"/>
          <w:sz w:val="24"/>
          <w:szCs w:val="24"/>
        </w:rPr>
        <w:t xml:space="preserve">Some further discussion ensued. </w:t>
      </w:r>
    </w:p>
    <w:p w:rsidR="000F702A" w:rsidRDefault="000F702A" w:rsidP="00005209">
      <w:pPr>
        <w:rPr>
          <w:rFonts w:ascii="Georgia" w:hAnsi="Georgia" w:cs="Bookman Old Style"/>
          <w:sz w:val="24"/>
          <w:szCs w:val="24"/>
        </w:rPr>
      </w:pPr>
      <w:r>
        <w:rPr>
          <w:rFonts w:ascii="Georgia" w:hAnsi="Georgia" w:cs="Bookman Old Style"/>
          <w:sz w:val="24"/>
          <w:szCs w:val="24"/>
        </w:rPr>
        <w:t xml:space="preserve">Member Gonzalez asked about moving forward with the issue of requiring the principle entrance to the structure be accessible to all rooms in a home. </w:t>
      </w:r>
    </w:p>
    <w:p w:rsidR="000F702A" w:rsidRDefault="000F702A" w:rsidP="00005209">
      <w:pPr>
        <w:rPr>
          <w:rFonts w:ascii="Georgia" w:hAnsi="Georgia" w:cs="Bookman Old Style"/>
          <w:sz w:val="24"/>
          <w:szCs w:val="24"/>
        </w:rPr>
      </w:pPr>
      <w:r>
        <w:rPr>
          <w:rFonts w:ascii="Georgia" w:hAnsi="Georgia" w:cs="Bookman Old Style"/>
          <w:sz w:val="24"/>
          <w:szCs w:val="24"/>
        </w:rPr>
        <w:t xml:space="preserve">Town Manager Mascaro said the first step was defining terms. </w:t>
      </w:r>
    </w:p>
    <w:p w:rsidR="000F702A" w:rsidRDefault="000F702A" w:rsidP="00005209">
      <w:pPr>
        <w:rPr>
          <w:rFonts w:ascii="Georgia" w:hAnsi="Georgia" w:cs="Bookman Old Style"/>
          <w:sz w:val="24"/>
          <w:szCs w:val="24"/>
        </w:rPr>
      </w:pPr>
      <w:r>
        <w:rPr>
          <w:rFonts w:ascii="Georgia" w:hAnsi="Georgia" w:cs="Bookman Old Style"/>
          <w:sz w:val="24"/>
          <w:szCs w:val="24"/>
        </w:rPr>
        <w:t>Town Attorney Repperger asked if consent for the kitchen definition was agreed upon.</w:t>
      </w:r>
    </w:p>
    <w:p w:rsidR="000F702A" w:rsidRDefault="000F702A" w:rsidP="00005209">
      <w:pPr>
        <w:rPr>
          <w:rFonts w:ascii="Georgia" w:hAnsi="Georgia" w:cs="Bookman Old Style"/>
          <w:sz w:val="24"/>
          <w:szCs w:val="24"/>
        </w:rPr>
      </w:pPr>
      <w:r>
        <w:rPr>
          <w:rFonts w:ascii="Georgia" w:hAnsi="Georgia" w:cs="Bookman Old Style"/>
          <w:sz w:val="24"/>
          <w:szCs w:val="24"/>
        </w:rPr>
        <w:t>Town Manager Mascaro said she will bring back the definition for final approval at an upcoming meeting.</w:t>
      </w:r>
    </w:p>
    <w:p w:rsidR="000F702A" w:rsidRPr="009A6D38" w:rsidRDefault="009A6D38" w:rsidP="00005209">
      <w:pPr>
        <w:rPr>
          <w:rFonts w:ascii="Georgia" w:hAnsi="Georgia" w:cs="Bookman Old Style"/>
          <w:b/>
          <w:sz w:val="24"/>
          <w:szCs w:val="24"/>
        </w:rPr>
      </w:pPr>
      <w:r>
        <w:rPr>
          <w:rFonts w:ascii="Georgia" w:hAnsi="Georgia" w:cs="Bookman Old Style"/>
          <w:b/>
          <w:sz w:val="24"/>
          <w:szCs w:val="24"/>
        </w:rPr>
        <w:t>Public C</w:t>
      </w:r>
      <w:r w:rsidRPr="009A6D38">
        <w:rPr>
          <w:rFonts w:ascii="Georgia" w:hAnsi="Georgia" w:cs="Bookman Old Style"/>
          <w:b/>
          <w:sz w:val="24"/>
          <w:szCs w:val="24"/>
        </w:rPr>
        <w:t>omments</w:t>
      </w:r>
    </w:p>
    <w:p w:rsidR="009A6D38" w:rsidRPr="009A6D38" w:rsidRDefault="009A6D38" w:rsidP="009A6D38">
      <w:pPr>
        <w:spacing w:after="0"/>
        <w:ind w:left="720"/>
        <w:rPr>
          <w:rFonts w:ascii="Georgia" w:hAnsi="Georgia" w:cs="Bookman Old Style"/>
          <w:i/>
          <w:sz w:val="24"/>
          <w:szCs w:val="24"/>
        </w:rPr>
      </w:pPr>
      <w:r w:rsidRPr="009A6D38">
        <w:rPr>
          <w:rFonts w:ascii="Georgia" w:hAnsi="Georgia" w:cs="Bookman Old Style"/>
          <w:i/>
          <w:sz w:val="24"/>
          <w:szCs w:val="24"/>
        </w:rPr>
        <w:t>Ali</w:t>
      </w:r>
      <w:r>
        <w:rPr>
          <w:rFonts w:ascii="Georgia" w:hAnsi="Georgia" w:cs="Bookman Old Style"/>
          <w:i/>
          <w:sz w:val="24"/>
          <w:szCs w:val="24"/>
        </w:rPr>
        <w:t>son</w:t>
      </w:r>
      <w:r w:rsidRPr="009A6D38">
        <w:rPr>
          <w:rFonts w:ascii="Georgia" w:hAnsi="Georgia" w:cs="Bookman Old Style"/>
          <w:i/>
          <w:sz w:val="24"/>
          <w:szCs w:val="24"/>
        </w:rPr>
        <w:t xml:space="preserve"> Dennington </w:t>
      </w:r>
    </w:p>
    <w:p w:rsidR="009A6D38" w:rsidRPr="009A6D38" w:rsidRDefault="009A6D38" w:rsidP="009A6D38">
      <w:pPr>
        <w:spacing w:after="0"/>
        <w:ind w:left="720"/>
        <w:rPr>
          <w:rFonts w:ascii="Georgia" w:hAnsi="Georgia" w:cs="Bookman Old Style"/>
          <w:i/>
          <w:sz w:val="24"/>
          <w:szCs w:val="24"/>
        </w:rPr>
      </w:pPr>
      <w:r w:rsidRPr="009A6D38">
        <w:rPr>
          <w:rFonts w:ascii="Georgia" w:hAnsi="Georgia" w:cs="Bookman Old Style"/>
          <w:i/>
          <w:sz w:val="24"/>
          <w:szCs w:val="24"/>
        </w:rPr>
        <w:t>413 Surf Road</w:t>
      </w:r>
    </w:p>
    <w:p w:rsidR="009A6D38" w:rsidRDefault="009A6D38" w:rsidP="00005209">
      <w:pPr>
        <w:rPr>
          <w:rFonts w:ascii="Georgia" w:hAnsi="Georgia" w:cs="Bookman Old Style"/>
          <w:sz w:val="24"/>
          <w:szCs w:val="24"/>
        </w:rPr>
      </w:pPr>
    </w:p>
    <w:p w:rsidR="009A6D38" w:rsidRDefault="009A6D38" w:rsidP="00005209">
      <w:pPr>
        <w:rPr>
          <w:rFonts w:ascii="Georgia" w:hAnsi="Georgia" w:cs="Bookman Old Style"/>
          <w:sz w:val="24"/>
          <w:szCs w:val="24"/>
        </w:rPr>
      </w:pPr>
      <w:r>
        <w:rPr>
          <w:rFonts w:ascii="Georgia" w:hAnsi="Georgia" w:cs="Bookman Old Style"/>
          <w:sz w:val="24"/>
          <w:szCs w:val="24"/>
        </w:rPr>
        <w:t xml:space="preserve">Ms. Dennington agreed with the Town Attorney on definition. She believes the Board should tailor the definition a little further – and be a little narrower. Between a microwave and stove – she feels the stove should be included – not a microwave. </w:t>
      </w:r>
    </w:p>
    <w:bookmarkEnd w:id="1"/>
    <w:p w:rsidR="00D41279" w:rsidRPr="007C617A" w:rsidRDefault="00D41279" w:rsidP="007C617A">
      <w:pPr>
        <w:pStyle w:val="ListParagraph"/>
        <w:widowControl w:val="0"/>
        <w:numPr>
          <w:ilvl w:val="0"/>
          <w:numId w:val="4"/>
        </w:numPr>
        <w:autoSpaceDE w:val="0"/>
        <w:autoSpaceDN w:val="0"/>
        <w:adjustRightInd w:val="0"/>
        <w:spacing w:after="0" w:line="277" w:lineRule="exact"/>
        <w:rPr>
          <w:rFonts w:ascii="Georgia" w:hAnsi="Georgia" w:cs="Bookman Old Style"/>
          <w:b/>
          <w:sz w:val="24"/>
          <w:szCs w:val="24"/>
        </w:rPr>
      </w:pPr>
      <w:r w:rsidRPr="007C617A">
        <w:rPr>
          <w:rFonts w:ascii="Georgia" w:hAnsi="Georgia" w:cs="Bookman Old Style"/>
          <w:b/>
          <w:sz w:val="24"/>
          <w:szCs w:val="24"/>
        </w:rPr>
        <w:t>PUBLIC COM</w:t>
      </w:r>
      <w:r w:rsidRPr="007C617A">
        <w:rPr>
          <w:rFonts w:ascii="Georgia" w:hAnsi="Georgia" w:cs="Bookman Old Style"/>
          <w:b/>
          <w:spacing w:val="-2"/>
          <w:sz w:val="24"/>
          <w:szCs w:val="24"/>
        </w:rPr>
        <w:t>M</w:t>
      </w:r>
      <w:r w:rsidRPr="007C617A">
        <w:rPr>
          <w:rFonts w:ascii="Georgia" w:hAnsi="Georgia" w:cs="Bookman Old Style"/>
          <w:b/>
          <w:sz w:val="24"/>
          <w:szCs w:val="24"/>
        </w:rPr>
        <w:t>ENT</w:t>
      </w:r>
    </w:p>
    <w:p w:rsidR="00D41279" w:rsidRPr="00C65D7E" w:rsidRDefault="00D41279" w:rsidP="00D41279">
      <w:pPr>
        <w:widowControl w:val="0"/>
        <w:autoSpaceDE w:val="0"/>
        <w:autoSpaceDN w:val="0"/>
        <w:adjustRightInd w:val="0"/>
        <w:spacing w:after="0" w:line="240" w:lineRule="auto"/>
        <w:ind w:left="100" w:right="1324" w:firstLine="720"/>
        <w:rPr>
          <w:rFonts w:ascii="Georgia" w:hAnsi="Georgia" w:cs="Bookman Old Style"/>
          <w:sz w:val="16"/>
          <w:szCs w:val="16"/>
        </w:rPr>
      </w:pPr>
    </w:p>
    <w:p w:rsidR="00D41279" w:rsidRPr="007C617A" w:rsidRDefault="00D41279" w:rsidP="007C617A">
      <w:pPr>
        <w:pStyle w:val="ListParagraph"/>
        <w:widowControl w:val="0"/>
        <w:autoSpaceDE w:val="0"/>
        <w:autoSpaceDN w:val="0"/>
        <w:adjustRightInd w:val="0"/>
        <w:spacing w:after="0" w:line="240" w:lineRule="auto"/>
        <w:ind w:left="900" w:right="1324"/>
        <w:rPr>
          <w:rFonts w:ascii="Georgia" w:hAnsi="Georgia" w:cs="Bookman Old Style"/>
          <w:sz w:val="24"/>
          <w:szCs w:val="24"/>
        </w:rPr>
      </w:pPr>
      <w:r w:rsidRPr="007C617A">
        <w:rPr>
          <w:rFonts w:ascii="Georgia" w:hAnsi="Georgia" w:cs="Bookman Old Style"/>
          <w:sz w:val="24"/>
          <w:szCs w:val="24"/>
        </w:rPr>
        <w:t>Please limit comments to it</w:t>
      </w:r>
      <w:r w:rsidR="007C617A">
        <w:rPr>
          <w:rFonts w:ascii="Georgia" w:hAnsi="Georgia" w:cs="Bookman Old Style"/>
          <w:sz w:val="24"/>
          <w:szCs w:val="24"/>
        </w:rPr>
        <w:t>ems that are not on the agenda</w:t>
      </w:r>
    </w:p>
    <w:p w:rsidR="00D41279" w:rsidRPr="00C65D7E" w:rsidRDefault="00D41279" w:rsidP="00D41279">
      <w:pPr>
        <w:widowControl w:val="0"/>
        <w:tabs>
          <w:tab w:val="left" w:pos="1335"/>
        </w:tabs>
        <w:autoSpaceDE w:val="0"/>
        <w:autoSpaceDN w:val="0"/>
        <w:adjustRightInd w:val="0"/>
        <w:spacing w:after="0" w:line="240" w:lineRule="auto"/>
        <w:ind w:right="1324"/>
        <w:rPr>
          <w:rFonts w:ascii="Georgia" w:hAnsi="Georgia" w:cs="Bookman Old Style"/>
          <w:sz w:val="16"/>
          <w:szCs w:val="16"/>
        </w:rPr>
      </w:pPr>
    </w:p>
    <w:p w:rsidR="00D41279" w:rsidRDefault="00D41279" w:rsidP="007C617A">
      <w:pPr>
        <w:pStyle w:val="ListParagraph"/>
        <w:widowControl w:val="0"/>
        <w:numPr>
          <w:ilvl w:val="0"/>
          <w:numId w:val="4"/>
        </w:numPr>
        <w:tabs>
          <w:tab w:val="left" w:pos="720"/>
        </w:tabs>
        <w:autoSpaceDE w:val="0"/>
        <w:autoSpaceDN w:val="0"/>
        <w:adjustRightInd w:val="0"/>
        <w:spacing w:after="0" w:line="240" w:lineRule="auto"/>
        <w:ind w:right="1324"/>
        <w:rPr>
          <w:rFonts w:ascii="Georgia" w:hAnsi="Georgia" w:cs="Bookman Old Style"/>
          <w:b/>
          <w:sz w:val="24"/>
          <w:szCs w:val="24"/>
        </w:rPr>
      </w:pPr>
      <w:r w:rsidRPr="007C617A">
        <w:rPr>
          <w:rFonts w:ascii="Georgia" w:hAnsi="Georgia" w:cs="Bookman Old Style"/>
          <w:b/>
          <w:sz w:val="24"/>
          <w:szCs w:val="24"/>
        </w:rPr>
        <w:t>REPORTS:</w:t>
      </w:r>
      <w:r w:rsidRPr="007C617A">
        <w:rPr>
          <w:rFonts w:ascii="Georgia" w:hAnsi="Georgia" w:cs="Bookman Old Style"/>
          <w:b/>
          <w:spacing w:val="81"/>
          <w:sz w:val="24"/>
          <w:szCs w:val="24"/>
        </w:rPr>
        <w:t xml:space="preserve"> </w:t>
      </w:r>
      <w:r w:rsidRPr="007C617A">
        <w:rPr>
          <w:rFonts w:ascii="Georgia" w:hAnsi="Georgia" w:cs="Bookman Old Style"/>
          <w:b/>
          <w:sz w:val="24"/>
          <w:szCs w:val="24"/>
        </w:rPr>
        <w:t>TO</w:t>
      </w:r>
      <w:r w:rsidRPr="007C617A">
        <w:rPr>
          <w:rFonts w:ascii="Georgia" w:hAnsi="Georgia" w:cs="Bookman Old Style"/>
          <w:b/>
          <w:spacing w:val="-2"/>
          <w:sz w:val="24"/>
          <w:szCs w:val="24"/>
        </w:rPr>
        <w:t>W</w:t>
      </w:r>
      <w:r w:rsidRPr="007C617A">
        <w:rPr>
          <w:rFonts w:ascii="Georgia" w:hAnsi="Georgia" w:cs="Bookman Old Style"/>
          <w:b/>
          <w:sz w:val="24"/>
          <w:szCs w:val="24"/>
        </w:rPr>
        <w:t>N</w:t>
      </w:r>
      <w:r w:rsidRPr="007C617A">
        <w:rPr>
          <w:rFonts w:ascii="Georgia" w:hAnsi="Georgia" w:cs="Bookman Old Style"/>
          <w:b/>
          <w:spacing w:val="2"/>
          <w:sz w:val="24"/>
          <w:szCs w:val="24"/>
        </w:rPr>
        <w:t xml:space="preserve"> </w:t>
      </w:r>
      <w:r w:rsidRPr="007C617A">
        <w:rPr>
          <w:rFonts w:ascii="Georgia" w:hAnsi="Georgia" w:cs="Bookman Old Style"/>
          <w:b/>
          <w:spacing w:val="-2"/>
          <w:sz w:val="24"/>
          <w:szCs w:val="24"/>
        </w:rPr>
        <w:t>M</w:t>
      </w:r>
      <w:r w:rsidRPr="007C617A">
        <w:rPr>
          <w:rFonts w:ascii="Georgia" w:hAnsi="Georgia" w:cs="Bookman Old Style"/>
          <w:b/>
          <w:sz w:val="24"/>
          <w:szCs w:val="24"/>
        </w:rPr>
        <w:t>ANAGER AND T</w:t>
      </w:r>
      <w:r w:rsidRPr="007C617A">
        <w:rPr>
          <w:rFonts w:ascii="Georgia" w:hAnsi="Georgia" w:cs="Bookman Old Style"/>
          <w:b/>
          <w:spacing w:val="2"/>
          <w:sz w:val="24"/>
          <w:szCs w:val="24"/>
        </w:rPr>
        <w:t>O</w:t>
      </w:r>
      <w:r w:rsidRPr="007C617A">
        <w:rPr>
          <w:rFonts w:ascii="Georgia" w:hAnsi="Georgia" w:cs="Bookman Old Style"/>
          <w:b/>
          <w:spacing w:val="-2"/>
          <w:sz w:val="24"/>
          <w:szCs w:val="24"/>
        </w:rPr>
        <w:t>W</w:t>
      </w:r>
      <w:r w:rsidRPr="007C617A">
        <w:rPr>
          <w:rFonts w:ascii="Georgia" w:hAnsi="Georgia" w:cs="Bookman Old Style"/>
          <w:b/>
          <w:sz w:val="24"/>
          <w:szCs w:val="24"/>
        </w:rPr>
        <w:t>N ATTORNEY</w:t>
      </w:r>
    </w:p>
    <w:p w:rsidR="00317510" w:rsidRDefault="00317510" w:rsidP="00317510">
      <w:pPr>
        <w:pStyle w:val="ListParagraph"/>
        <w:widowControl w:val="0"/>
        <w:tabs>
          <w:tab w:val="left" w:pos="720"/>
        </w:tabs>
        <w:autoSpaceDE w:val="0"/>
        <w:autoSpaceDN w:val="0"/>
        <w:adjustRightInd w:val="0"/>
        <w:spacing w:after="0" w:line="240" w:lineRule="auto"/>
        <w:ind w:left="900" w:right="1324"/>
        <w:rPr>
          <w:rFonts w:ascii="Georgia" w:hAnsi="Georgia" w:cs="Bookman Old Style"/>
          <w:b/>
          <w:sz w:val="24"/>
          <w:szCs w:val="24"/>
        </w:rPr>
      </w:pPr>
    </w:p>
    <w:p w:rsidR="007C617A" w:rsidRPr="00317510" w:rsidRDefault="00D41279" w:rsidP="00317510">
      <w:pPr>
        <w:pStyle w:val="NoSpacing"/>
        <w:numPr>
          <w:ilvl w:val="0"/>
          <w:numId w:val="4"/>
        </w:numPr>
        <w:rPr>
          <w:rFonts w:ascii="Georgia" w:hAnsi="Georgia"/>
          <w:b/>
          <w:sz w:val="24"/>
          <w:szCs w:val="24"/>
        </w:rPr>
      </w:pPr>
      <w:r w:rsidRPr="00317510">
        <w:rPr>
          <w:rFonts w:ascii="Georgia" w:hAnsi="Georgia"/>
          <w:b/>
          <w:sz w:val="24"/>
          <w:szCs w:val="24"/>
        </w:rPr>
        <w:t>ITEMS TO BE ADDED TO THE AGENDA FOR FUTURE MEETINGS</w:t>
      </w:r>
    </w:p>
    <w:p w:rsidR="007C617A" w:rsidRPr="007C617A" w:rsidRDefault="007C617A" w:rsidP="007C617A">
      <w:pPr>
        <w:pStyle w:val="ListParagraph"/>
        <w:rPr>
          <w:rFonts w:ascii="Georgia" w:hAnsi="Georgia" w:cs="Bookman Old Style"/>
          <w:b/>
          <w:sz w:val="24"/>
          <w:szCs w:val="24"/>
        </w:rPr>
      </w:pPr>
    </w:p>
    <w:p w:rsidR="00A15A0E" w:rsidRDefault="00D41279" w:rsidP="009A6D38">
      <w:pPr>
        <w:pStyle w:val="ListParagraph"/>
        <w:widowControl w:val="0"/>
        <w:numPr>
          <w:ilvl w:val="0"/>
          <w:numId w:val="4"/>
        </w:numPr>
        <w:tabs>
          <w:tab w:val="left" w:pos="720"/>
        </w:tabs>
        <w:autoSpaceDE w:val="0"/>
        <w:autoSpaceDN w:val="0"/>
        <w:adjustRightInd w:val="0"/>
        <w:spacing w:after="0" w:line="240" w:lineRule="auto"/>
        <w:rPr>
          <w:rFonts w:ascii="Georgia" w:hAnsi="Georgia" w:cs="Bookman Old Style"/>
          <w:b/>
          <w:sz w:val="24"/>
          <w:szCs w:val="24"/>
        </w:rPr>
      </w:pPr>
      <w:r w:rsidRPr="007C617A">
        <w:rPr>
          <w:rFonts w:ascii="Georgia" w:hAnsi="Georgia" w:cs="Bookman Old Style"/>
          <w:b/>
          <w:sz w:val="24"/>
          <w:szCs w:val="24"/>
        </w:rPr>
        <w:t>ADJOURN</w:t>
      </w:r>
      <w:r w:rsidRPr="007C617A">
        <w:rPr>
          <w:rFonts w:ascii="Georgia" w:hAnsi="Georgia" w:cs="Bookman Old Style"/>
          <w:b/>
          <w:spacing w:val="-2"/>
          <w:sz w:val="24"/>
          <w:szCs w:val="24"/>
        </w:rPr>
        <w:t>M</w:t>
      </w:r>
      <w:r w:rsidRPr="007C617A">
        <w:rPr>
          <w:rFonts w:ascii="Georgia" w:hAnsi="Georgia" w:cs="Bookman Old Style"/>
          <w:b/>
          <w:sz w:val="24"/>
          <w:szCs w:val="24"/>
        </w:rPr>
        <w:t>ENT</w:t>
      </w:r>
    </w:p>
    <w:p w:rsidR="009A6D38" w:rsidRDefault="009A6D38" w:rsidP="009A6D38">
      <w:pPr>
        <w:widowControl w:val="0"/>
        <w:tabs>
          <w:tab w:val="left" w:pos="720"/>
        </w:tabs>
        <w:autoSpaceDE w:val="0"/>
        <w:autoSpaceDN w:val="0"/>
        <w:adjustRightInd w:val="0"/>
        <w:spacing w:after="0" w:line="240" w:lineRule="auto"/>
        <w:rPr>
          <w:rFonts w:ascii="Georgia" w:hAnsi="Georgia" w:cs="Bookman Old Style"/>
          <w:sz w:val="24"/>
          <w:szCs w:val="24"/>
          <w:u w:val="single"/>
        </w:rPr>
      </w:pPr>
    </w:p>
    <w:p w:rsidR="009A6D38" w:rsidRDefault="009A6D38" w:rsidP="009A6D38">
      <w:pPr>
        <w:widowControl w:val="0"/>
        <w:tabs>
          <w:tab w:val="left" w:pos="720"/>
        </w:tabs>
        <w:autoSpaceDE w:val="0"/>
        <w:autoSpaceDN w:val="0"/>
        <w:adjustRightInd w:val="0"/>
        <w:spacing w:after="0" w:line="240" w:lineRule="auto"/>
        <w:rPr>
          <w:rFonts w:ascii="Georgia" w:hAnsi="Georgia" w:cs="Bookman Old Style"/>
          <w:sz w:val="24"/>
          <w:szCs w:val="24"/>
          <w:u w:val="single"/>
        </w:rPr>
      </w:pPr>
      <w:r w:rsidRPr="009A6D38">
        <w:rPr>
          <w:rFonts w:ascii="Georgia" w:hAnsi="Georgia" w:cs="Bookman Old Style"/>
          <w:sz w:val="24"/>
          <w:szCs w:val="24"/>
          <w:u w:val="single"/>
        </w:rPr>
        <w:t xml:space="preserve">Member Gonzalez moved to adjourn the meeting; Member Belsten seconded; Motion carried 5-0. </w:t>
      </w:r>
    </w:p>
    <w:p w:rsidR="009A6D38" w:rsidRDefault="009A6D38" w:rsidP="009A6D38">
      <w:pPr>
        <w:widowControl w:val="0"/>
        <w:tabs>
          <w:tab w:val="left" w:pos="720"/>
        </w:tabs>
        <w:autoSpaceDE w:val="0"/>
        <w:autoSpaceDN w:val="0"/>
        <w:adjustRightInd w:val="0"/>
        <w:spacing w:after="0" w:line="240" w:lineRule="auto"/>
        <w:rPr>
          <w:rFonts w:ascii="Georgia" w:hAnsi="Georgia" w:cs="Bookman Old Style"/>
          <w:sz w:val="24"/>
          <w:szCs w:val="24"/>
          <w:u w:val="single"/>
        </w:rPr>
      </w:pPr>
    </w:p>
    <w:p w:rsidR="009A6D38" w:rsidRPr="009A6D38" w:rsidRDefault="009A6D38" w:rsidP="009A6D38">
      <w:pPr>
        <w:widowControl w:val="0"/>
        <w:tabs>
          <w:tab w:val="left" w:pos="720"/>
        </w:tabs>
        <w:autoSpaceDE w:val="0"/>
        <w:autoSpaceDN w:val="0"/>
        <w:adjustRightInd w:val="0"/>
        <w:spacing w:after="0" w:line="240" w:lineRule="auto"/>
        <w:rPr>
          <w:rFonts w:ascii="Georgia" w:hAnsi="Georgia" w:cs="Bookman Old Style"/>
          <w:sz w:val="24"/>
          <w:szCs w:val="24"/>
        </w:rPr>
      </w:pPr>
      <w:r w:rsidRPr="009A6D38">
        <w:rPr>
          <w:rFonts w:ascii="Georgia" w:hAnsi="Georgia" w:cs="Bookman Old Style"/>
          <w:sz w:val="24"/>
          <w:szCs w:val="24"/>
        </w:rPr>
        <w:t xml:space="preserve">Meeting adjourned at </w:t>
      </w:r>
      <w:r>
        <w:rPr>
          <w:rFonts w:ascii="Georgia" w:hAnsi="Georgia" w:cs="Bookman Old Style"/>
          <w:sz w:val="24"/>
          <w:szCs w:val="24"/>
        </w:rPr>
        <w:t>7:32 p.m.</w:t>
      </w:r>
    </w:p>
    <w:sectPr w:rsidR="009A6D38" w:rsidRPr="009A6D38">
      <w:pgSz w:w="12240" w:h="15840"/>
      <w:pgMar w:top="1480" w:right="1720" w:bottom="280" w:left="1340" w:header="720" w:footer="720" w:gutter="0"/>
      <w:cols w:space="720" w:equalWidth="0">
        <w:col w:w="91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911" w:rsidRDefault="00A23D85">
      <w:pPr>
        <w:spacing w:after="0" w:line="240" w:lineRule="auto"/>
      </w:pPr>
      <w:r>
        <w:separator/>
      </w:r>
    </w:p>
  </w:endnote>
  <w:endnote w:type="continuationSeparator" w:id="0">
    <w:p w:rsidR="00DA1911" w:rsidRDefault="00A23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CA5B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CA5B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CA5B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911" w:rsidRDefault="00A23D85">
      <w:pPr>
        <w:spacing w:after="0" w:line="240" w:lineRule="auto"/>
      </w:pPr>
      <w:r>
        <w:separator/>
      </w:r>
    </w:p>
  </w:footnote>
  <w:footnote w:type="continuationSeparator" w:id="0">
    <w:p w:rsidR="00DA1911" w:rsidRDefault="00A23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CA5B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CA5B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EA9" w:rsidRDefault="00CA5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F7011"/>
    <w:multiLevelType w:val="hybridMultilevel"/>
    <w:tmpl w:val="9DEE5408"/>
    <w:lvl w:ilvl="0" w:tplc="D5F23E4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20D16A4"/>
    <w:multiLevelType w:val="hybridMultilevel"/>
    <w:tmpl w:val="1AF0DE28"/>
    <w:lvl w:ilvl="0" w:tplc="517C7024">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CEC1999"/>
    <w:multiLevelType w:val="hybridMultilevel"/>
    <w:tmpl w:val="34BC66CA"/>
    <w:lvl w:ilvl="0" w:tplc="77BAC142">
      <w:start w:val="1"/>
      <w:numFmt w:val="low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39D32367"/>
    <w:multiLevelType w:val="hybridMultilevel"/>
    <w:tmpl w:val="E690E60A"/>
    <w:lvl w:ilvl="0" w:tplc="EED056B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3D03672F"/>
    <w:multiLevelType w:val="hybridMultilevel"/>
    <w:tmpl w:val="79AA0E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6A0285D"/>
    <w:multiLevelType w:val="hybridMultilevel"/>
    <w:tmpl w:val="FE686978"/>
    <w:lvl w:ilvl="0" w:tplc="843C712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F7E7584"/>
    <w:multiLevelType w:val="hybridMultilevel"/>
    <w:tmpl w:val="0904191A"/>
    <w:lvl w:ilvl="0" w:tplc="32707912">
      <w:numFmt w:val="bullet"/>
      <w:lvlText w:val="-"/>
      <w:lvlJc w:val="left"/>
      <w:pPr>
        <w:ind w:left="1260" w:hanging="360"/>
      </w:pPr>
      <w:rPr>
        <w:rFonts w:ascii="Georgia" w:eastAsiaTheme="minorEastAsia" w:hAnsi="Georgia" w:cs="Bookman Old Style"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76CC4D52"/>
    <w:multiLevelType w:val="hybridMultilevel"/>
    <w:tmpl w:val="BE1E3DBC"/>
    <w:lvl w:ilvl="0" w:tplc="0409000F">
      <w:start w:val="1"/>
      <w:numFmt w:val="decimal"/>
      <w:lvlText w:val="%1."/>
      <w:lvlJc w:val="left"/>
      <w:pPr>
        <w:ind w:left="900" w:hanging="360"/>
      </w:pPr>
    </w:lvl>
    <w:lvl w:ilvl="1" w:tplc="895AAA7E">
      <w:start w:val="1"/>
      <w:numFmt w:val="upperLetter"/>
      <w:lvlText w:val="%2."/>
      <w:lvlJc w:val="left"/>
      <w:pPr>
        <w:ind w:left="1620" w:hanging="360"/>
      </w:pPr>
      <w:rPr>
        <w:b w:val="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5"/>
  </w:num>
  <w:num w:numId="3">
    <w:abstractNumId w:val="1"/>
  </w:num>
  <w:num w:numId="4">
    <w:abstractNumId w:val="7"/>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79"/>
    <w:rsid w:val="00005209"/>
    <w:rsid w:val="00055657"/>
    <w:rsid w:val="00064F57"/>
    <w:rsid w:val="000830BD"/>
    <w:rsid w:val="000B189A"/>
    <w:rsid w:val="000D0B58"/>
    <w:rsid w:val="000F702A"/>
    <w:rsid w:val="0016416A"/>
    <w:rsid w:val="001716DA"/>
    <w:rsid w:val="00200BBE"/>
    <w:rsid w:val="002100E7"/>
    <w:rsid w:val="0027641C"/>
    <w:rsid w:val="00283E88"/>
    <w:rsid w:val="00295F3D"/>
    <w:rsid w:val="00317510"/>
    <w:rsid w:val="00321D40"/>
    <w:rsid w:val="00365749"/>
    <w:rsid w:val="00392B14"/>
    <w:rsid w:val="0041726E"/>
    <w:rsid w:val="0050586E"/>
    <w:rsid w:val="005A216B"/>
    <w:rsid w:val="00695CF7"/>
    <w:rsid w:val="006C19AD"/>
    <w:rsid w:val="006D58DC"/>
    <w:rsid w:val="006E1A47"/>
    <w:rsid w:val="007005EE"/>
    <w:rsid w:val="00721568"/>
    <w:rsid w:val="0073053E"/>
    <w:rsid w:val="00746CCE"/>
    <w:rsid w:val="00761F24"/>
    <w:rsid w:val="00786C76"/>
    <w:rsid w:val="007C617A"/>
    <w:rsid w:val="007D0415"/>
    <w:rsid w:val="007D053C"/>
    <w:rsid w:val="007E339E"/>
    <w:rsid w:val="007F44FE"/>
    <w:rsid w:val="0080775F"/>
    <w:rsid w:val="008D5B35"/>
    <w:rsid w:val="00975DDA"/>
    <w:rsid w:val="009852BB"/>
    <w:rsid w:val="009A6D38"/>
    <w:rsid w:val="009C3308"/>
    <w:rsid w:val="00A15A0E"/>
    <w:rsid w:val="00A205AD"/>
    <w:rsid w:val="00A23D85"/>
    <w:rsid w:val="00A94C52"/>
    <w:rsid w:val="00B76B9C"/>
    <w:rsid w:val="00B94956"/>
    <w:rsid w:val="00BC7660"/>
    <w:rsid w:val="00BD4AF6"/>
    <w:rsid w:val="00BF7DD6"/>
    <w:rsid w:val="00C05D75"/>
    <w:rsid w:val="00C265DB"/>
    <w:rsid w:val="00C560B2"/>
    <w:rsid w:val="00C74931"/>
    <w:rsid w:val="00C809E4"/>
    <w:rsid w:val="00C95977"/>
    <w:rsid w:val="00C96BEE"/>
    <w:rsid w:val="00CA5BF5"/>
    <w:rsid w:val="00CB7967"/>
    <w:rsid w:val="00D25101"/>
    <w:rsid w:val="00D41279"/>
    <w:rsid w:val="00D905D7"/>
    <w:rsid w:val="00DA1911"/>
    <w:rsid w:val="00DB501E"/>
    <w:rsid w:val="00E0512F"/>
    <w:rsid w:val="00EC2E30"/>
    <w:rsid w:val="00F233E2"/>
    <w:rsid w:val="00F25FAB"/>
    <w:rsid w:val="00F97691"/>
    <w:rsid w:val="00FB0181"/>
    <w:rsid w:val="00FB21B0"/>
    <w:rsid w:val="00FB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F53AEFA1-10C2-437B-80F0-57BF8E645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209"/>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79"/>
    <w:pPr>
      <w:ind w:left="720"/>
      <w:contextualSpacing/>
    </w:pPr>
  </w:style>
  <w:style w:type="paragraph" w:styleId="Header">
    <w:name w:val="header"/>
    <w:basedOn w:val="Normal"/>
    <w:link w:val="HeaderChar"/>
    <w:uiPriority w:val="99"/>
    <w:unhideWhenUsed/>
    <w:rsid w:val="00D41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279"/>
    <w:rPr>
      <w:rFonts w:eastAsiaTheme="minorEastAsia" w:cs="Times New Roman"/>
    </w:rPr>
  </w:style>
  <w:style w:type="paragraph" w:styleId="Footer">
    <w:name w:val="footer"/>
    <w:basedOn w:val="Normal"/>
    <w:link w:val="FooterChar"/>
    <w:uiPriority w:val="99"/>
    <w:unhideWhenUsed/>
    <w:rsid w:val="00D41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279"/>
    <w:rPr>
      <w:rFonts w:eastAsiaTheme="minorEastAsia" w:cs="Times New Roman"/>
    </w:rPr>
  </w:style>
  <w:style w:type="paragraph" w:styleId="BalloonText">
    <w:name w:val="Balloon Text"/>
    <w:basedOn w:val="Normal"/>
    <w:link w:val="BalloonTextChar"/>
    <w:uiPriority w:val="99"/>
    <w:semiHidden/>
    <w:unhideWhenUsed/>
    <w:rsid w:val="004172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26E"/>
    <w:rPr>
      <w:rFonts w:ascii="Segoe UI" w:eastAsiaTheme="minorEastAsia" w:hAnsi="Segoe UI" w:cs="Segoe UI"/>
      <w:sz w:val="18"/>
      <w:szCs w:val="18"/>
    </w:rPr>
  </w:style>
  <w:style w:type="paragraph" w:styleId="NoSpacing">
    <w:name w:val="No Spacing"/>
    <w:uiPriority w:val="1"/>
    <w:qFormat/>
    <w:rsid w:val="00317510"/>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Wilson</dc:creator>
  <cp:lastModifiedBy>Melbourne Beach Town Clerk</cp:lastModifiedBy>
  <cp:revision>2</cp:revision>
  <cp:lastPrinted>2022-01-06T18:54:00Z</cp:lastPrinted>
  <dcterms:created xsi:type="dcterms:W3CDTF">2022-01-20T18:46:00Z</dcterms:created>
  <dcterms:modified xsi:type="dcterms:W3CDTF">2022-01-20T18:46:00Z</dcterms:modified>
</cp:coreProperties>
</file>