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AD" w:rsidRDefault="00B4283F" w:rsidP="00B4283F">
      <w:pPr>
        <w:pStyle w:val="BodyText"/>
        <w:spacing w:before="8"/>
        <w:rPr>
          <w:rFonts w:ascii="Times New Roman"/>
          <w:position w:val="-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071E087" wp14:editId="7BBF63A5">
            <wp:extent cx="787598" cy="942975"/>
            <wp:effectExtent l="0" t="0" r="0" b="0"/>
            <wp:docPr id="5" name="Picture 5" descr="C:\Users\sherig\Desktop\patch.............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g\Desktop\patch..................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9" r="52884" b="52164"/>
                    <a:stretch/>
                  </pic:blipFill>
                  <pic:spPr bwMode="auto">
                    <a:xfrm>
                      <a:off x="0" y="0"/>
                      <a:ext cx="788389" cy="9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1409">
        <w:rPr>
          <w:rFonts w:ascii="Times New Roman"/>
          <w:position w:val="-2"/>
        </w:rPr>
        <w:t xml:space="preserve">  </w:t>
      </w:r>
      <w:r w:rsidR="000E058D">
        <w:rPr>
          <w:rFonts w:ascii="Times New Roman"/>
          <w:position w:val="-2"/>
        </w:rPr>
        <w:t xml:space="preserve">   </w:t>
      </w:r>
      <w:r w:rsidR="000243AD">
        <w:rPr>
          <w:noProof/>
          <w:lang w:bidi="ar-SA"/>
        </w:rPr>
        <mc:AlternateContent>
          <mc:Choice Requires="wps">
            <w:drawing>
              <wp:inline distT="0" distB="0" distL="0" distR="0" wp14:anchorId="685A8E68" wp14:editId="75162BFB">
                <wp:extent cx="4743450" cy="866775"/>
                <wp:effectExtent l="19050" t="19050" r="1905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667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3AD" w:rsidRPr="00286E61" w:rsidRDefault="00611DB4" w:rsidP="00286E61">
                            <w:pPr>
                              <w:spacing w:before="2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6E61">
                              <w:rPr>
                                <w:b/>
                                <w:sz w:val="32"/>
                                <w:szCs w:val="32"/>
                              </w:rPr>
                              <w:t>MELBOURNE BEACH POLICE DEPARTMENT</w:t>
                            </w:r>
                          </w:p>
                          <w:p w:rsidR="00901409" w:rsidRDefault="00901409" w:rsidP="009014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507 Ocean Ave, Melbourne Beach, FL 32951</w:t>
                            </w:r>
                          </w:p>
                          <w:p w:rsidR="00901409" w:rsidRPr="00611DB4" w:rsidRDefault="00901409" w:rsidP="009014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Phone: (321) 723-4343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Fax: (321)725-3253</w:t>
                            </w:r>
                          </w:p>
                          <w:p w:rsidR="00611DB4" w:rsidRPr="00611DB4" w:rsidRDefault="00611DB4" w:rsidP="00901409">
                            <w:pPr>
                              <w:spacing w:before="147" w:line="31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5A8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3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" filled="f" strokecolor="#4f81bc" strokeweight="3pt">
                <v:stroke linestyle="thickThin"/>
                <v:textbox inset="0,0,0,0">
                  <w:txbxContent>
                    <w:p w:rsidR="000243AD" w:rsidRPr="00286E61" w:rsidRDefault="00611DB4" w:rsidP="00286E61">
                      <w:pPr>
                        <w:spacing w:before="2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6E61">
                        <w:rPr>
                          <w:b/>
                          <w:sz w:val="32"/>
                          <w:szCs w:val="32"/>
                        </w:rPr>
                        <w:t>MELBOURNE BEACH POLICE DEPARTMENT</w:t>
                      </w:r>
                    </w:p>
                    <w:p w:rsidR="00901409" w:rsidRDefault="00901409" w:rsidP="009014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507 Ocean Ave, Melbourne Beach, FL 32951</w:t>
                      </w:r>
                    </w:p>
                    <w:p w:rsidR="00901409" w:rsidRPr="00611DB4" w:rsidRDefault="00901409" w:rsidP="009014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Phone: (321) 723-4343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Fax: (321)725-3253</w:t>
                      </w:r>
                    </w:p>
                    <w:p w:rsidR="00611DB4" w:rsidRPr="00611DB4" w:rsidRDefault="00611DB4" w:rsidP="00901409">
                      <w:pPr>
                        <w:spacing w:before="147" w:line="31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E058D">
        <w:rPr>
          <w:rFonts w:ascii="Times New Roman"/>
          <w:position w:val="-2"/>
        </w:rPr>
        <w:t xml:space="preserve">    </w:t>
      </w:r>
      <w:r w:rsidR="000243AD">
        <w:rPr>
          <w:noProof/>
          <w:lang w:bidi="ar-SA"/>
        </w:rPr>
        <w:drawing>
          <wp:inline distT="0" distB="0" distL="0" distR="0" wp14:anchorId="5549A74B" wp14:editId="05A3DC9D">
            <wp:extent cx="685800" cy="917619"/>
            <wp:effectExtent l="0" t="0" r="0" b="0"/>
            <wp:docPr id="2" name="Picture 2" descr="C:\Users\sherig\AppData\Local\Microsoft\Windows\Temporary Internet Files\Content.Outlook\5SSWFRX8\Photo Oct 12 16 44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g\AppData\Local\Microsoft\Windows\Temporary Internet Files\Content.Outlook\5SSWFRX8\Photo Oct 12 16 44 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t="17829" r="16251" b="11526"/>
                    <a:stretch/>
                  </pic:blipFill>
                  <pic:spPr bwMode="auto">
                    <a:xfrm>
                      <a:off x="0" y="0"/>
                      <a:ext cx="694298" cy="9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DB4" w:rsidRDefault="00611DB4" w:rsidP="000243AD">
      <w:pPr>
        <w:pStyle w:val="ListParagraph"/>
        <w:ind w:left="2160" w:firstLine="0"/>
      </w:pPr>
    </w:p>
    <w:p w:rsidR="00543CE1" w:rsidRDefault="00543CE1" w:rsidP="000243AD">
      <w:pPr>
        <w:pStyle w:val="ListParagraph"/>
        <w:ind w:left="2160" w:firstLine="0"/>
      </w:pPr>
    </w:p>
    <w:p w:rsidR="00543CE1" w:rsidRDefault="00543CE1" w:rsidP="000243AD">
      <w:pPr>
        <w:pStyle w:val="ListParagraph"/>
        <w:ind w:left="2160" w:firstLine="0"/>
      </w:pPr>
    </w:p>
    <w:p w:rsidR="00286E61" w:rsidRDefault="00286E61" w:rsidP="00286E61">
      <w:pPr>
        <w:rPr>
          <w:bCs/>
        </w:rPr>
      </w:pPr>
      <w:r w:rsidRPr="005F1583">
        <w:rPr>
          <w:b/>
          <w:bCs/>
          <w:sz w:val="24"/>
          <w:szCs w:val="24"/>
        </w:rPr>
        <w:t>Position: </w:t>
      </w:r>
      <w:r w:rsidRPr="005F1583">
        <w:rPr>
          <w:b/>
          <w:bCs/>
          <w:color w:val="0000FF"/>
          <w:sz w:val="24"/>
          <w:szCs w:val="24"/>
        </w:rPr>
        <w:t>Police Officer</w:t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>
        <w:rPr>
          <w:b/>
          <w:bCs/>
          <w:color w:val="0000FF"/>
          <w:sz w:val="24"/>
          <w:szCs w:val="24"/>
        </w:rPr>
        <w:tab/>
      </w:r>
      <w:r w:rsidR="005F1583" w:rsidRPr="005F1583">
        <w:rPr>
          <w:bCs/>
        </w:rPr>
        <w:t>Close Date:</w:t>
      </w:r>
      <w:r w:rsidR="00B0407E">
        <w:rPr>
          <w:bCs/>
        </w:rPr>
        <w:t xml:space="preserve"> Open</w:t>
      </w:r>
    </w:p>
    <w:p w:rsidR="005F1583" w:rsidRDefault="005F1583" w:rsidP="00286E61">
      <w:pPr>
        <w:rPr>
          <w:bCs/>
        </w:rPr>
      </w:pPr>
    </w:p>
    <w:p w:rsidR="005F1583" w:rsidRPr="005F1583" w:rsidRDefault="005F1583" w:rsidP="00286E61">
      <w:pPr>
        <w:rPr>
          <w:b/>
          <w:bCs/>
          <w:color w:val="0000FF"/>
        </w:rPr>
      </w:pPr>
      <w:r w:rsidRPr="005F1583">
        <w:rPr>
          <w:b/>
          <w:bCs/>
          <w:sz w:val="24"/>
          <w:szCs w:val="24"/>
        </w:rPr>
        <w:t>Job Type: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Full Time</w:t>
      </w:r>
    </w:p>
    <w:p w:rsidR="00286E61" w:rsidRDefault="00286E61" w:rsidP="00286E61">
      <w:pPr>
        <w:rPr>
          <w:b/>
          <w:bCs/>
        </w:rPr>
      </w:pPr>
    </w:p>
    <w:p w:rsidR="00286E61" w:rsidRPr="005F1583" w:rsidRDefault="00286E61" w:rsidP="00286E61">
      <w:pPr>
        <w:rPr>
          <w:bCs/>
        </w:rPr>
      </w:pPr>
      <w:r w:rsidRPr="00543CE1">
        <w:rPr>
          <w:b/>
          <w:bCs/>
          <w:sz w:val="24"/>
          <w:szCs w:val="24"/>
        </w:rPr>
        <w:t>Qualifications and Information:</w:t>
      </w:r>
      <w:r w:rsidRPr="00444219">
        <w:rPr>
          <w:b/>
          <w:bCs/>
        </w:rPr>
        <w:br/>
      </w:r>
      <w:r w:rsidRPr="005F1583">
        <w:rPr>
          <w:bCs/>
        </w:rPr>
        <w:t>The Melbourne Beach Police Department is currently accepting applications for the position of Certified Police Officer. This upscale</w:t>
      </w:r>
      <w:r w:rsidR="001A2C04">
        <w:rPr>
          <w:bCs/>
        </w:rPr>
        <w:t xml:space="preserve"> ocean front enclave, home to 33</w:t>
      </w:r>
      <w:r w:rsidRPr="005F1583">
        <w:rPr>
          <w:bCs/>
        </w:rPr>
        <w:t xml:space="preserve">00 residents, is located in South Brevard County, between the Indian River and Atlantic Ocean. </w:t>
      </w:r>
    </w:p>
    <w:p w:rsidR="00286E61" w:rsidRDefault="00286E61" w:rsidP="00286E61">
      <w:pPr>
        <w:rPr>
          <w:b/>
          <w:bCs/>
        </w:rPr>
      </w:pPr>
      <w:r w:rsidRPr="00444219">
        <w:rPr>
          <w:b/>
          <w:bCs/>
        </w:rPr>
        <w:br/>
      </w:r>
      <w:r w:rsidRPr="00543CE1">
        <w:rPr>
          <w:b/>
          <w:bCs/>
          <w:sz w:val="24"/>
          <w:szCs w:val="24"/>
        </w:rPr>
        <w:t>Educational Requirement:</w:t>
      </w:r>
      <w:r w:rsidRPr="00444219">
        <w:rPr>
          <w:b/>
          <w:bCs/>
        </w:rPr>
        <w:t> </w:t>
      </w:r>
      <w:r w:rsidRPr="005F1583">
        <w:rPr>
          <w:bCs/>
        </w:rPr>
        <w:t>High School Graduate</w:t>
      </w:r>
    </w:p>
    <w:p w:rsidR="00F72A3E" w:rsidRDefault="00F72A3E" w:rsidP="00286E61">
      <w:pPr>
        <w:rPr>
          <w:b/>
          <w:bCs/>
        </w:rPr>
      </w:pPr>
    </w:p>
    <w:p w:rsidR="00F72A3E" w:rsidRPr="005F1583" w:rsidRDefault="00286E61" w:rsidP="00F72A3E">
      <w:pPr>
        <w:ind w:left="432" w:hanging="432"/>
        <w:rPr>
          <w:bCs/>
        </w:rPr>
      </w:pPr>
      <w:r w:rsidRPr="00543CE1">
        <w:rPr>
          <w:b/>
          <w:bCs/>
          <w:sz w:val="24"/>
          <w:szCs w:val="24"/>
        </w:rPr>
        <w:t>To be considered, applicants must be:</w:t>
      </w:r>
      <w:r w:rsidRPr="00444219">
        <w:rPr>
          <w:b/>
          <w:bCs/>
        </w:rPr>
        <w:br/>
      </w:r>
      <w:r w:rsidRPr="005F1583">
        <w:rPr>
          <w:bCs/>
        </w:rPr>
        <w:t>. Be a U.S. citizen and at least 19 yrs old</w:t>
      </w:r>
      <w:r w:rsidRPr="005F1583">
        <w:rPr>
          <w:bCs/>
        </w:rPr>
        <w:br/>
        <w:t>. High School graduate or equivalent</w:t>
      </w:r>
      <w:r w:rsidRPr="005F1583">
        <w:rPr>
          <w:bCs/>
        </w:rPr>
        <w:br/>
        <w:t>. Good moral character with no prior convictions</w:t>
      </w:r>
      <w:r w:rsidRPr="005F1583">
        <w:rPr>
          <w:bCs/>
        </w:rPr>
        <w:br/>
        <w:t>. Must complete thorough background check, including polygraph</w:t>
      </w:r>
      <w:r w:rsidRPr="005F1583">
        <w:rPr>
          <w:bCs/>
        </w:rPr>
        <w:br/>
        <w:t>. Pass a complete physical, psychological exam</w:t>
      </w:r>
      <w:r w:rsidR="00F72A3E" w:rsidRPr="005F1583">
        <w:rPr>
          <w:bCs/>
        </w:rPr>
        <w:t>,</w:t>
      </w:r>
      <w:r w:rsidRPr="005F1583">
        <w:rPr>
          <w:bCs/>
        </w:rPr>
        <w:t xml:space="preserve"> and drug screening</w:t>
      </w:r>
      <w:r w:rsidRPr="005F1583">
        <w:rPr>
          <w:bCs/>
        </w:rPr>
        <w:br/>
        <w:t>. Prior or current law enforceme</w:t>
      </w:r>
      <w:r w:rsidR="00F72A3E" w:rsidRPr="005F1583">
        <w:rPr>
          <w:bCs/>
        </w:rPr>
        <w:t>nt is desired but not required</w:t>
      </w:r>
    </w:p>
    <w:p w:rsidR="00F72A3E" w:rsidRDefault="00F72A3E" w:rsidP="00F72A3E">
      <w:pPr>
        <w:ind w:left="432" w:hanging="432"/>
        <w:rPr>
          <w:b/>
          <w:bCs/>
        </w:rPr>
      </w:pPr>
    </w:p>
    <w:p w:rsidR="00286E61" w:rsidRPr="005F1583" w:rsidRDefault="00286E61" w:rsidP="00F72A3E">
      <w:pPr>
        <w:ind w:left="432" w:hanging="432"/>
        <w:rPr>
          <w:bCs/>
        </w:rPr>
      </w:pPr>
      <w:r w:rsidRPr="00543CE1">
        <w:rPr>
          <w:b/>
          <w:bCs/>
          <w:sz w:val="24"/>
          <w:szCs w:val="24"/>
        </w:rPr>
        <w:t>Benefits:</w:t>
      </w:r>
      <w:r w:rsidRPr="00444219">
        <w:rPr>
          <w:b/>
          <w:bCs/>
        </w:rPr>
        <w:br/>
      </w:r>
      <w:r w:rsidR="00017BB3">
        <w:rPr>
          <w:bCs/>
        </w:rPr>
        <w:t>. Holidays: 11</w:t>
      </w:r>
      <w:r w:rsidRPr="005F1583">
        <w:rPr>
          <w:bCs/>
        </w:rPr>
        <w:t xml:space="preserve"> paid plus employee's birthday off</w:t>
      </w:r>
      <w:r w:rsidRPr="005F1583">
        <w:rPr>
          <w:bCs/>
        </w:rPr>
        <w:br/>
        <w:t>. Workweek: 4 days on and 4 days off, 12 hour shifts</w:t>
      </w:r>
      <w:r w:rsidRPr="005F1583">
        <w:rPr>
          <w:bCs/>
        </w:rPr>
        <w:br/>
        <w:t xml:space="preserve">. Vacation: </w:t>
      </w:r>
      <w:r w:rsidR="00F72A3E" w:rsidRPr="005F1583">
        <w:rPr>
          <w:bCs/>
        </w:rPr>
        <w:t>0-5 years 96 hours</w:t>
      </w:r>
      <w:r w:rsidR="00F72A3E" w:rsidRPr="005F1583">
        <w:rPr>
          <w:bCs/>
        </w:rPr>
        <w:br/>
      </w:r>
      <w:r w:rsidR="00F72A3E" w:rsidRPr="005F1583">
        <w:rPr>
          <w:bCs/>
        </w:rPr>
        <w:tab/>
      </w:r>
      <w:r w:rsidR="00F72A3E" w:rsidRPr="005F1583">
        <w:rPr>
          <w:bCs/>
        </w:rPr>
        <w:tab/>
        <w:t xml:space="preserve">   5-10 years 144 hours</w:t>
      </w:r>
      <w:r w:rsidR="00F72A3E" w:rsidRPr="005F1583">
        <w:rPr>
          <w:bCs/>
        </w:rPr>
        <w:br/>
      </w:r>
      <w:r w:rsidR="00F72A3E" w:rsidRPr="005F1583">
        <w:rPr>
          <w:bCs/>
        </w:rPr>
        <w:tab/>
      </w:r>
      <w:r w:rsidR="00F72A3E" w:rsidRPr="005F1583">
        <w:rPr>
          <w:bCs/>
        </w:rPr>
        <w:tab/>
        <w:t xml:space="preserve">   1</w:t>
      </w:r>
      <w:r w:rsidRPr="005F1583">
        <w:rPr>
          <w:bCs/>
        </w:rPr>
        <w:t>0 years or more 192 hours</w:t>
      </w:r>
      <w:r w:rsidRPr="005F1583">
        <w:rPr>
          <w:bCs/>
        </w:rPr>
        <w:br/>
        <w:t>. Health Insurance: 100% employee, 50% dependent</w:t>
      </w:r>
      <w:r w:rsidRPr="005F1583">
        <w:rPr>
          <w:bCs/>
        </w:rPr>
        <w:br/>
        <w:t xml:space="preserve">. Pension: Defined local plan 3% multiplier </w:t>
      </w:r>
      <w:r w:rsidR="00F72A3E" w:rsidRPr="005F1583">
        <w:rPr>
          <w:bCs/>
        </w:rPr>
        <w:t>with health care supplement and</w:t>
      </w:r>
      <w:r w:rsidRPr="005F1583">
        <w:rPr>
          <w:bCs/>
        </w:rPr>
        <w:t xml:space="preserve"> 3% COLA</w:t>
      </w:r>
      <w:r w:rsidRPr="005F1583">
        <w:rPr>
          <w:bCs/>
        </w:rPr>
        <w:br/>
        <w:t>. Plus additional benefits.</w:t>
      </w:r>
    </w:p>
    <w:p w:rsidR="00286E61" w:rsidRPr="00444219" w:rsidRDefault="00286E61" w:rsidP="00286E61">
      <w:r w:rsidRPr="00444219">
        <w:rPr>
          <w:b/>
          <w:bCs/>
        </w:rPr>
        <w:br/>
        <w:t>An Equal Opportunity Employer/Veterans Preference/</w:t>
      </w:r>
      <w:r>
        <w:rPr>
          <w:b/>
          <w:bCs/>
        </w:rPr>
        <w:t xml:space="preserve"> </w:t>
      </w:r>
      <w:r w:rsidRPr="00444219">
        <w:rPr>
          <w:b/>
          <w:bCs/>
        </w:rPr>
        <w:t>A Drug Free Workplace.</w:t>
      </w:r>
    </w:p>
    <w:p w:rsidR="000243AD" w:rsidRDefault="000243AD" w:rsidP="00286E61">
      <w:pPr>
        <w:pStyle w:val="ListParagraph"/>
        <w:ind w:left="0" w:firstLine="0"/>
      </w:pPr>
    </w:p>
    <w:p w:rsidR="0094184B" w:rsidRDefault="0094184B" w:rsidP="00286E61">
      <w:pPr>
        <w:pStyle w:val="ListParagraph"/>
        <w:ind w:left="0" w:firstLine="0"/>
      </w:pPr>
    </w:p>
    <w:p w:rsidR="0094184B" w:rsidRDefault="0094184B" w:rsidP="00286E61">
      <w:pPr>
        <w:pStyle w:val="ListParagraph"/>
        <w:ind w:left="0" w:firstLine="0"/>
      </w:pPr>
      <w:r>
        <w:t xml:space="preserve">To obtain an application go to the Town of Melbourne Beach website at </w:t>
      </w:r>
      <w:hyperlink r:id="rId10" w:history="1">
        <w:r w:rsidRPr="006D46F2">
          <w:rPr>
            <w:rStyle w:val="Hyperlink"/>
          </w:rPr>
          <w:t>www.melbournebeachfl.org</w:t>
        </w:r>
      </w:hyperlink>
      <w:r w:rsidR="00AA30F6">
        <w:t xml:space="preserve"> then</w:t>
      </w:r>
      <w:r>
        <w:t xml:space="preserve"> go to the Police Department page, or come to the </w:t>
      </w:r>
      <w:r w:rsidR="00AA30F6">
        <w:t xml:space="preserve">Melbourne Beach </w:t>
      </w:r>
      <w:r>
        <w:t xml:space="preserve">Police Department at 507 Ocean Ave, Melbourne Beach, FL 32951. </w:t>
      </w:r>
    </w:p>
    <w:sectPr w:rsidR="0094184B" w:rsidSect="00901409">
      <w:headerReference w:type="default" r:id="rId11"/>
      <w:footerReference w:type="defaul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68" w:rsidRDefault="00945D68" w:rsidP="000243AD">
      <w:r>
        <w:separator/>
      </w:r>
    </w:p>
  </w:endnote>
  <w:endnote w:type="continuationSeparator" w:id="0">
    <w:p w:rsidR="00945D68" w:rsidRDefault="00945D68" w:rsidP="000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AD" w:rsidRPr="000243AD" w:rsidRDefault="000243AD" w:rsidP="000243AD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68" w:rsidRDefault="00945D68" w:rsidP="000243AD">
      <w:r>
        <w:separator/>
      </w:r>
    </w:p>
  </w:footnote>
  <w:footnote w:type="continuationSeparator" w:id="0">
    <w:p w:rsidR="00945D68" w:rsidRDefault="00945D68" w:rsidP="0002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AD" w:rsidRDefault="000243AD" w:rsidP="000243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B08"/>
    <w:multiLevelType w:val="hybridMultilevel"/>
    <w:tmpl w:val="C548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81E"/>
    <w:multiLevelType w:val="hybridMultilevel"/>
    <w:tmpl w:val="3B22D7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271248A"/>
    <w:multiLevelType w:val="hybridMultilevel"/>
    <w:tmpl w:val="E2EC1A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9365E0B"/>
    <w:multiLevelType w:val="hybridMultilevel"/>
    <w:tmpl w:val="2BC6CA18"/>
    <w:lvl w:ilvl="0" w:tplc="9544E564">
      <w:start w:val="1"/>
      <w:numFmt w:val="decimal"/>
      <w:lvlText w:val="%1."/>
      <w:lvlJc w:val="left"/>
      <w:pPr>
        <w:ind w:left="59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416AF16">
      <w:start w:val="1"/>
      <w:numFmt w:val="upperLetter"/>
      <w:lvlText w:val="%2."/>
      <w:lvlJc w:val="left"/>
      <w:pPr>
        <w:ind w:left="95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526ABFC">
      <w:start w:val="1"/>
      <w:numFmt w:val="decimal"/>
      <w:lvlText w:val="%3)"/>
      <w:lvlJc w:val="left"/>
      <w:pPr>
        <w:ind w:left="131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7E2980E">
      <w:start w:val="1"/>
      <w:numFmt w:val="lowerLetter"/>
      <w:lvlText w:val="%4)"/>
      <w:lvlJc w:val="left"/>
      <w:pPr>
        <w:ind w:left="16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 w:tplc="DAE2B556">
      <w:start w:val="1"/>
      <w:numFmt w:val="lowerRoman"/>
      <w:lvlText w:val="%5."/>
      <w:lvlJc w:val="left"/>
      <w:pPr>
        <w:ind w:left="2032" w:hanging="27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5" w:tplc="3C28274E">
      <w:numFmt w:val="bullet"/>
      <w:lvlText w:val="•"/>
      <w:lvlJc w:val="left"/>
      <w:pPr>
        <w:ind w:left="3413" w:hanging="279"/>
      </w:pPr>
      <w:rPr>
        <w:rFonts w:hint="default"/>
        <w:lang w:val="en-US" w:eastAsia="en-US" w:bidi="en-US"/>
      </w:rPr>
    </w:lvl>
    <w:lvl w:ilvl="6" w:tplc="4D646212">
      <w:numFmt w:val="bullet"/>
      <w:lvlText w:val="•"/>
      <w:lvlJc w:val="left"/>
      <w:pPr>
        <w:ind w:left="4786" w:hanging="279"/>
      </w:pPr>
      <w:rPr>
        <w:rFonts w:hint="default"/>
        <w:lang w:val="en-US" w:eastAsia="en-US" w:bidi="en-US"/>
      </w:rPr>
    </w:lvl>
    <w:lvl w:ilvl="7" w:tplc="E9DC4A48">
      <w:numFmt w:val="bullet"/>
      <w:lvlText w:val="•"/>
      <w:lvlJc w:val="left"/>
      <w:pPr>
        <w:ind w:left="6160" w:hanging="279"/>
      </w:pPr>
      <w:rPr>
        <w:rFonts w:hint="default"/>
        <w:lang w:val="en-US" w:eastAsia="en-US" w:bidi="en-US"/>
      </w:rPr>
    </w:lvl>
    <w:lvl w:ilvl="8" w:tplc="351AAD88">
      <w:numFmt w:val="bullet"/>
      <w:lvlText w:val="•"/>
      <w:lvlJc w:val="left"/>
      <w:pPr>
        <w:ind w:left="7533" w:hanging="279"/>
      </w:pPr>
      <w:rPr>
        <w:rFonts w:hint="default"/>
        <w:lang w:val="en-US" w:eastAsia="en-US" w:bidi="en-US"/>
      </w:rPr>
    </w:lvl>
  </w:abstractNum>
  <w:abstractNum w:abstractNumId="4" w15:restartNumberingAfterBreak="0">
    <w:nsid w:val="61EF604E"/>
    <w:multiLevelType w:val="hybridMultilevel"/>
    <w:tmpl w:val="B69404FC"/>
    <w:lvl w:ilvl="0" w:tplc="70283556">
      <w:start w:val="1"/>
      <w:numFmt w:val="decimal"/>
      <w:lvlText w:val="%1."/>
      <w:lvlJc w:val="left"/>
      <w:pPr>
        <w:ind w:left="59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41805A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2" w:tplc="751E9592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3" w:tplc="725C9320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en-US"/>
      </w:rPr>
    </w:lvl>
    <w:lvl w:ilvl="4" w:tplc="BA08467A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en-US"/>
      </w:rPr>
    </w:lvl>
    <w:lvl w:ilvl="5" w:tplc="24903394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en-US"/>
      </w:rPr>
    </w:lvl>
    <w:lvl w:ilvl="6" w:tplc="20281E98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en-US"/>
      </w:rPr>
    </w:lvl>
    <w:lvl w:ilvl="7" w:tplc="17DE13BE">
      <w:numFmt w:val="bullet"/>
      <w:lvlText w:val="•"/>
      <w:lvlJc w:val="left"/>
      <w:pPr>
        <w:ind w:left="7376" w:hanging="361"/>
      </w:pPr>
      <w:rPr>
        <w:rFonts w:hint="default"/>
        <w:lang w:val="en-US" w:eastAsia="en-US" w:bidi="en-US"/>
      </w:rPr>
    </w:lvl>
    <w:lvl w:ilvl="8" w:tplc="C9D0A434">
      <w:numFmt w:val="bullet"/>
      <w:lvlText w:val="•"/>
      <w:lvlJc w:val="left"/>
      <w:pPr>
        <w:ind w:left="8344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za2tDAyMzYzMzBR0lEKTi0uzszPAykwqgUAb/x3JSwAAAA="/>
  </w:docVars>
  <w:rsids>
    <w:rsidRoot w:val="000243AD"/>
    <w:rsid w:val="00017BB3"/>
    <w:rsid w:val="000243AD"/>
    <w:rsid w:val="000E058D"/>
    <w:rsid w:val="00146690"/>
    <w:rsid w:val="001A2C04"/>
    <w:rsid w:val="001E2897"/>
    <w:rsid w:val="00286E61"/>
    <w:rsid w:val="00500D83"/>
    <w:rsid w:val="00502B8C"/>
    <w:rsid w:val="00543CE1"/>
    <w:rsid w:val="005F1583"/>
    <w:rsid w:val="00611DB4"/>
    <w:rsid w:val="00675378"/>
    <w:rsid w:val="006F2F64"/>
    <w:rsid w:val="0071631D"/>
    <w:rsid w:val="007931F4"/>
    <w:rsid w:val="009000A3"/>
    <w:rsid w:val="00901409"/>
    <w:rsid w:val="0094184B"/>
    <w:rsid w:val="00945D68"/>
    <w:rsid w:val="00996FF8"/>
    <w:rsid w:val="009E2ACB"/>
    <w:rsid w:val="00A234AE"/>
    <w:rsid w:val="00A24588"/>
    <w:rsid w:val="00A408AB"/>
    <w:rsid w:val="00A43964"/>
    <w:rsid w:val="00A94BE7"/>
    <w:rsid w:val="00AA30F6"/>
    <w:rsid w:val="00B03C64"/>
    <w:rsid w:val="00B0407E"/>
    <w:rsid w:val="00B4283F"/>
    <w:rsid w:val="00BB5A7F"/>
    <w:rsid w:val="00BD1A7B"/>
    <w:rsid w:val="00BE1639"/>
    <w:rsid w:val="00CC300A"/>
    <w:rsid w:val="00D02864"/>
    <w:rsid w:val="00D33B36"/>
    <w:rsid w:val="00D379BE"/>
    <w:rsid w:val="00D74E47"/>
    <w:rsid w:val="00DC10C9"/>
    <w:rsid w:val="00DE2175"/>
    <w:rsid w:val="00E61EE2"/>
    <w:rsid w:val="00F72A3E"/>
    <w:rsid w:val="00FA339B"/>
    <w:rsid w:val="00FA4E50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DA4247D-BD3C-4F0B-AD25-FF9E65C1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3A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243A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43AD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0243AD"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  <w:rsid w:val="000243AD"/>
    <w:pPr>
      <w:spacing w:before="125"/>
      <w:ind w:left="107"/>
    </w:pPr>
  </w:style>
  <w:style w:type="paragraph" w:styleId="Header">
    <w:name w:val="header"/>
    <w:basedOn w:val="Normal"/>
    <w:link w:val="HeaderChar"/>
    <w:uiPriority w:val="99"/>
    <w:unhideWhenUsed/>
    <w:rsid w:val="00024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AD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941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lbournebeachfl.or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Gatto</dc:creator>
  <cp:lastModifiedBy>Melbourne Beach Town Manager</cp:lastModifiedBy>
  <cp:revision>2</cp:revision>
  <cp:lastPrinted>2022-02-24T14:25:00Z</cp:lastPrinted>
  <dcterms:created xsi:type="dcterms:W3CDTF">2022-03-16T20:29:00Z</dcterms:created>
  <dcterms:modified xsi:type="dcterms:W3CDTF">2022-03-16T20:29:00Z</dcterms:modified>
</cp:coreProperties>
</file>